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after="0" w:before="0" w:line="360" w:lineRule="auto"/>
        <w:ind w:firstLine="360" w:left="0"/>
        <w:jc w:val="center"/>
        <w:rPr>
          <w:rStyle w:val="Style_2_ch"/>
          <w:i w:val="1"/>
          <w:color w:val="111111"/>
          <w:sz w:val="40"/>
          <w:u w:val="single"/>
        </w:rPr>
      </w:pPr>
      <w:r>
        <w:rPr>
          <w:rStyle w:val="Style_2_ch"/>
          <w:i w:val="1"/>
          <w:color w:val="111111"/>
          <w:sz w:val="40"/>
          <w:u w:val="single"/>
        </w:rPr>
        <w:t>Консультация для родителей</w:t>
      </w:r>
    </w:p>
    <w:p w14:paraId="02000000">
      <w:pPr>
        <w:pStyle w:val="Style_1"/>
        <w:spacing w:after="0" w:before="0" w:line="360" w:lineRule="auto"/>
        <w:ind w:firstLine="360" w:left="0"/>
        <w:jc w:val="center"/>
        <w:rPr>
          <w:color w:val="0070C0"/>
          <w:sz w:val="28"/>
        </w:rPr>
      </w:pPr>
      <w:r>
        <w:rPr>
          <w:rStyle w:val="Style_2_ch"/>
          <w:color w:val="0070C0"/>
          <w:sz w:val="28"/>
        </w:rPr>
        <w:t>УЧИМ МАТИМАТИКЕ ИГРАЯ</w:t>
      </w:r>
    </w:p>
    <w:p w14:paraId="03000000">
      <w:pPr>
        <w:pStyle w:val="Style_1"/>
        <w:spacing w:after="0" w:before="0" w:line="360" w:lineRule="auto"/>
        <w:ind w:firstLine="360" w:left="0"/>
        <w:rPr>
          <w:i w:val="1"/>
          <w:color w:val="FF0000"/>
          <w:sz w:val="28"/>
        </w:rPr>
      </w:pPr>
      <w:r>
        <w:rPr>
          <w:rStyle w:val="Style_2_ch"/>
          <w:i w:val="1"/>
          <w:color w:val="FF0000"/>
          <w:sz w:val="28"/>
        </w:rPr>
        <w:t>«Развитие представлений о цвете</w:t>
      </w:r>
      <w:r>
        <w:rPr>
          <w:i w:val="1"/>
          <w:color w:val="FF0000"/>
          <w:sz w:val="28"/>
        </w:rPr>
        <w:t>, </w:t>
      </w:r>
      <w:r>
        <w:rPr>
          <w:rStyle w:val="Style_2_ch"/>
          <w:i w:val="1"/>
          <w:color w:val="FF0000"/>
          <w:sz w:val="28"/>
        </w:rPr>
        <w:t>форме</w:t>
      </w:r>
      <w:r>
        <w:rPr>
          <w:i w:val="1"/>
          <w:color w:val="FF0000"/>
          <w:sz w:val="28"/>
        </w:rPr>
        <w:t>, </w:t>
      </w:r>
      <w:r>
        <w:rPr>
          <w:rStyle w:val="Style_2_ch"/>
          <w:i w:val="1"/>
          <w:color w:val="FF0000"/>
          <w:sz w:val="28"/>
        </w:rPr>
        <w:t>величине средствами развивающих игр»</w:t>
      </w:r>
    </w:p>
    <w:p w14:paraId="04000000">
      <w:pPr>
        <w:pStyle w:val="Style_1"/>
        <w:spacing w:after="0" w:before="0" w:line="360" w:lineRule="auto"/>
        <w:ind w:firstLine="360" w:left="0"/>
        <w:rPr>
          <w:color w:val="111111"/>
          <w:sz w:val="28"/>
        </w:rPr>
      </w:pPr>
      <w:r>
        <w:rPr>
          <w:color w:val="111111"/>
          <w:sz w:val="28"/>
        </w:rPr>
        <w:t>Игра доставляет ребенку много положительных эмоций, он очень любит, когда с ним играют взрослые. Не лишайте его этой радости.  А если игра еще и </w:t>
      </w:r>
      <w:r>
        <w:rPr>
          <w:rStyle w:val="Style_2_ch"/>
          <w:b w:val="0"/>
          <w:color w:val="111111"/>
          <w:sz w:val="28"/>
        </w:rPr>
        <w:t>развивает определенные</w:t>
      </w:r>
      <w:r>
        <w:rPr>
          <w:color w:val="111111"/>
          <w:sz w:val="28"/>
        </w:rPr>
        <w:t> качества и умения ребенка – просто замечательно.</w:t>
      </w:r>
    </w:p>
    <w:p w14:paraId="05000000">
      <w:pPr>
        <w:pStyle w:val="Style_1"/>
        <w:spacing w:after="0" w:before="0" w:line="360" w:lineRule="auto"/>
        <w:ind w:firstLine="360" w:left="0"/>
        <w:rPr>
          <w:color w:val="111111"/>
          <w:sz w:val="28"/>
        </w:rPr>
      </w:pPr>
      <w:r>
        <w:rPr>
          <w:color w:val="111111"/>
          <w:sz w:val="28"/>
        </w:rPr>
        <w:t>Каждый человек общается с окружающим миром,</w:t>
      </w:r>
      <w:r>
        <w:rPr>
          <w:color w:val="111111"/>
          <w:sz w:val="28"/>
        </w:rPr>
        <w:t xml:space="preserve"> воспринимает и изучает его с помощью </w:t>
      </w:r>
      <w:r>
        <w:rPr>
          <w:color w:val="FF0000"/>
          <w:sz w:val="28"/>
        </w:rPr>
        <w:t xml:space="preserve">пяти </w:t>
      </w:r>
      <w:r>
        <w:rPr>
          <w:color w:val="111111"/>
          <w:sz w:val="28"/>
        </w:rPr>
        <w:t>чувств или сенсорных систем</w:t>
      </w:r>
      <w:r>
        <w:rPr>
          <w:color w:val="111111"/>
          <w:sz w:val="28"/>
        </w:rPr>
        <w:t>: зрения, слуха, осязания, обоняния и вкуса. Для ребенка огромное значение имеет сенсорное </w:t>
      </w:r>
      <w:r>
        <w:rPr>
          <w:rStyle w:val="Style_2_ch"/>
          <w:b w:val="0"/>
          <w:color w:val="111111"/>
          <w:sz w:val="28"/>
        </w:rPr>
        <w:t>развитие и формирование представлений</w:t>
      </w:r>
      <w:r>
        <w:rPr>
          <w:color w:val="111111"/>
          <w:sz w:val="28"/>
        </w:rPr>
        <w:t> о внешних свойствах </w:t>
      </w:r>
      <w:r>
        <w:rPr>
          <w:rStyle w:val="Style_2_ch"/>
          <w:b w:val="0"/>
          <w:color w:val="111111"/>
          <w:sz w:val="28"/>
        </w:rPr>
        <w:t>предметов</w:t>
      </w:r>
      <w:r>
        <w:rPr>
          <w:color w:val="111111"/>
          <w:sz w:val="28"/>
        </w:rPr>
        <w:t>: их </w:t>
      </w:r>
      <w:r>
        <w:rPr>
          <w:rStyle w:val="Style_2_ch"/>
          <w:b w:val="0"/>
          <w:color w:val="111111"/>
          <w:sz w:val="28"/>
        </w:rPr>
        <w:t>форме</w:t>
      </w:r>
      <w:r>
        <w:rPr>
          <w:color w:val="111111"/>
          <w:sz w:val="28"/>
        </w:rPr>
        <w:t>, </w:t>
      </w:r>
      <w:r>
        <w:rPr>
          <w:rStyle w:val="Style_2_ch"/>
          <w:b w:val="0"/>
          <w:color w:val="111111"/>
          <w:sz w:val="28"/>
        </w:rPr>
        <w:t>цвете</w:t>
      </w:r>
      <w:r>
        <w:rPr>
          <w:color w:val="111111"/>
          <w:sz w:val="28"/>
        </w:rPr>
        <w:t>, </w:t>
      </w:r>
      <w:r>
        <w:rPr>
          <w:rStyle w:val="Style_2_ch"/>
          <w:b w:val="0"/>
          <w:color w:val="111111"/>
          <w:sz w:val="28"/>
        </w:rPr>
        <w:t>величине</w:t>
      </w:r>
      <w:r>
        <w:rPr>
          <w:color w:val="111111"/>
          <w:sz w:val="28"/>
        </w:rPr>
        <w:t>, положении в пространстве и т. п. Конечно, все эти ощущения </w:t>
      </w:r>
      <w:r>
        <w:rPr>
          <w:rStyle w:val="Style_2_ch"/>
          <w:b w:val="0"/>
          <w:color w:val="111111"/>
          <w:sz w:val="28"/>
        </w:rPr>
        <w:t>развиваются и формируются естественным путем</w:t>
      </w:r>
      <w:r>
        <w:rPr>
          <w:color w:val="111111"/>
          <w:sz w:val="28"/>
        </w:rPr>
        <w:t>. Но, чем больше разнообразной </w:t>
      </w:r>
      <w:r>
        <w:rPr>
          <w:rStyle w:val="Style_2_ch"/>
          <w:b w:val="0"/>
          <w:color w:val="111111"/>
          <w:sz w:val="28"/>
        </w:rPr>
        <w:t>информации</w:t>
      </w:r>
      <w:r>
        <w:rPr>
          <w:color w:val="111111"/>
          <w:sz w:val="28"/>
        </w:rPr>
        <w:t> поступает в мозг малыша, тем активнее идет процесс </w:t>
      </w:r>
      <w:r>
        <w:rPr>
          <w:rStyle w:val="Style_2_ch"/>
          <w:b w:val="0"/>
          <w:color w:val="111111"/>
          <w:sz w:val="28"/>
        </w:rPr>
        <w:t xml:space="preserve">формирования нервных клеток, </w:t>
      </w:r>
      <w:r>
        <w:rPr>
          <w:color w:val="111111"/>
          <w:sz w:val="28"/>
        </w:rPr>
        <w:t>нейронов, и это не может не сказаться на уровне его интеллекта.</w:t>
      </w:r>
    </w:p>
    <w:p w14:paraId="06000000">
      <w:pPr>
        <w:pStyle w:val="Style_1"/>
        <w:spacing w:after="0" w:before="0" w:line="360" w:lineRule="auto"/>
        <w:ind w:firstLine="360" w:left="0"/>
        <w:rPr>
          <w:color w:val="111111"/>
          <w:sz w:val="28"/>
        </w:rPr>
      </w:pPr>
      <w:r>
        <w:rPr>
          <w:color w:val="111111"/>
          <w:sz w:val="28"/>
        </w:rPr>
        <w:t>Сенсорное </w:t>
      </w:r>
      <w:r>
        <w:rPr>
          <w:rStyle w:val="Style_2_ch"/>
          <w:b w:val="0"/>
          <w:color w:val="111111"/>
          <w:sz w:val="28"/>
        </w:rPr>
        <w:t xml:space="preserve">развитие ребенка </w:t>
      </w:r>
      <w:r>
        <w:rPr>
          <w:color w:val="111111"/>
          <w:sz w:val="28"/>
        </w:rPr>
        <w:t xml:space="preserve">- </w:t>
      </w:r>
      <w:r>
        <w:rPr>
          <w:color w:val="111111"/>
          <w:sz w:val="28"/>
        </w:rPr>
        <w:t xml:space="preserve"> </w:t>
      </w:r>
      <w:r>
        <w:rPr>
          <w:rStyle w:val="Style_2_ch"/>
          <w:b w:val="0"/>
          <w:color w:val="111111"/>
          <w:sz w:val="28"/>
        </w:rPr>
        <w:t>это развитие его восприятия и формирование представлений</w:t>
      </w:r>
      <w:r>
        <w:rPr>
          <w:color w:val="111111"/>
          <w:sz w:val="28"/>
        </w:rPr>
        <w:t> о внешних свойствах </w:t>
      </w:r>
      <w:r>
        <w:rPr>
          <w:rStyle w:val="Style_2_ch"/>
          <w:b w:val="0"/>
          <w:color w:val="111111"/>
          <w:sz w:val="28"/>
        </w:rPr>
        <w:t>предметов</w:t>
      </w:r>
      <w:r>
        <w:rPr>
          <w:color w:val="111111"/>
          <w:sz w:val="28"/>
        </w:rPr>
        <w:t>: их </w:t>
      </w:r>
      <w:r>
        <w:rPr>
          <w:rStyle w:val="Style_2_ch"/>
          <w:b w:val="0"/>
          <w:color w:val="111111"/>
          <w:sz w:val="28"/>
        </w:rPr>
        <w:t>форме</w:t>
      </w:r>
      <w:r>
        <w:rPr>
          <w:color w:val="111111"/>
          <w:sz w:val="28"/>
        </w:rPr>
        <w:t>, </w:t>
      </w:r>
      <w:r>
        <w:rPr>
          <w:rStyle w:val="Style_2_ch"/>
          <w:b w:val="0"/>
          <w:color w:val="111111"/>
          <w:sz w:val="28"/>
        </w:rPr>
        <w:t>цвете</w:t>
      </w:r>
      <w:r>
        <w:rPr>
          <w:color w:val="111111"/>
          <w:sz w:val="28"/>
        </w:rPr>
        <w:t>, </w:t>
      </w:r>
      <w:r>
        <w:rPr>
          <w:rStyle w:val="Style_2_ch"/>
          <w:b w:val="0"/>
          <w:color w:val="111111"/>
          <w:sz w:val="28"/>
        </w:rPr>
        <w:t>величине</w:t>
      </w:r>
      <w:r>
        <w:rPr>
          <w:color w:val="111111"/>
          <w:sz w:val="28"/>
        </w:rPr>
        <w:t>. Значение сенсорного </w:t>
      </w:r>
      <w:r>
        <w:rPr>
          <w:rStyle w:val="Style_2_ch"/>
          <w:b w:val="0"/>
          <w:color w:val="111111"/>
          <w:sz w:val="28"/>
        </w:rPr>
        <w:t>развития</w:t>
      </w:r>
      <w:r>
        <w:rPr>
          <w:color w:val="111111"/>
          <w:sz w:val="28"/>
        </w:rPr>
        <w:t> в дошкольном возрасте трудно переоценить. Именно этот возраст наиболее благоприятен для совершенствования деятельности органов чувств, накоплении </w:t>
      </w:r>
      <w:r>
        <w:rPr>
          <w:rStyle w:val="Style_2_ch"/>
          <w:b w:val="0"/>
          <w:color w:val="111111"/>
          <w:sz w:val="28"/>
        </w:rPr>
        <w:t>представлений об окружающем мире</w:t>
      </w:r>
      <w:r>
        <w:rPr>
          <w:color w:val="111111"/>
          <w:sz w:val="28"/>
        </w:rPr>
        <w:t>.</w:t>
      </w:r>
    </w:p>
    <w:p w14:paraId="07000000">
      <w:pPr>
        <w:pStyle w:val="Style_1"/>
        <w:spacing w:after="0" w:before="0" w:line="360" w:lineRule="auto"/>
        <w:ind w:firstLine="360" w:left="0"/>
        <w:rPr>
          <w:color w:val="111111"/>
          <w:sz w:val="28"/>
        </w:rPr>
      </w:pPr>
      <w:r>
        <w:rPr>
          <w:color w:val="111111"/>
          <w:sz w:val="28"/>
        </w:rPr>
        <w:t xml:space="preserve">Для ребят дошкольного возраста игра имеет исключительное значение - </w:t>
      </w:r>
      <w:r>
        <w:rPr>
          <w:color w:val="111111"/>
          <w:sz w:val="28"/>
        </w:rPr>
        <w:t xml:space="preserve"> игра для них </w:t>
      </w:r>
      <w:r>
        <w:rPr>
          <w:color w:val="111111"/>
          <w:sz w:val="28"/>
        </w:rPr>
        <w:t xml:space="preserve">- </w:t>
      </w:r>
      <w:r>
        <w:rPr>
          <w:color w:val="111111"/>
          <w:sz w:val="28"/>
        </w:rPr>
        <w:t xml:space="preserve"> учеба, игра для них </w:t>
      </w:r>
      <w:r>
        <w:rPr>
          <w:color w:val="111111"/>
          <w:sz w:val="28"/>
        </w:rPr>
        <w:t xml:space="preserve">- </w:t>
      </w:r>
      <w:r>
        <w:rPr>
          <w:color w:val="111111"/>
          <w:sz w:val="28"/>
        </w:rPr>
        <w:t xml:space="preserve"> труд, игра для них </w:t>
      </w:r>
      <w:r>
        <w:rPr>
          <w:color w:val="111111"/>
          <w:sz w:val="28"/>
        </w:rPr>
        <w:t xml:space="preserve">- </w:t>
      </w:r>
      <w:r>
        <w:rPr>
          <w:color w:val="111111"/>
          <w:sz w:val="28"/>
        </w:rPr>
        <w:t xml:space="preserve"> серьезная </w:t>
      </w:r>
      <w:r>
        <w:rPr>
          <w:rStyle w:val="Style_2_ch"/>
          <w:b w:val="0"/>
          <w:color w:val="111111"/>
          <w:sz w:val="28"/>
        </w:rPr>
        <w:t>форма воспитания</w:t>
      </w:r>
      <w:r>
        <w:rPr>
          <w:color w:val="111111"/>
          <w:sz w:val="28"/>
        </w:rPr>
        <w:t xml:space="preserve">. Игра для дошкольников </w:t>
      </w:r>
      <w:r>
        <w:rPr>
          <w:color w:val="111111"/>
          <w:sz w:val="28"/>
        </w:rPr>
        <w:t xml:space="preserve">- </w:t>
      </w:r>
      <w:r>
        <w:rPr>
          <w:color w:val="111111"/>
          <w:sz w:val="28"/>
        </w:rPr>
        <w:t xml:space="preserve">  способ познания окружающего мира.</w:t>
      </w:r>
    </w:p>
    <w:p w14:paraId="08000000">
      <w:pPr>
        <w:pStyle w:val="Style_1"/>
        <w:spacing w:after="0" w:before="0" w:line="360" w:lineRule="auto"/>
        <w:ind w:firstLine="360" w:left="0"/>
        <w:rPr>
          <w:color w:val="111111"/>
          <w:sz w:val="28"/>
        </w:rPr>
      </w:pPr>
      <w:r>
        <w:rPr>
          <w:rStyle w:val="Style_2_ch"/>
          <w:b w:val="0"/>
          <w:color w:val="111111"/>
          <w:sz w:val="28"/>
        </w:rPr>
        <w:t>Развивающие</w:t>
      </w:r>
      <w:r>
        <w:rPr>
          <w:color w:val="111111"/>
          <w:sz w:val="28"/>
        </w:rPr>
        <w:t> игры и игровые упражнения стимулируют общение, поскольку в процессе проведения этих игр взаимоотношения между детьми или ребенком и </w:t>
      </w:r>
      <w:r>
        <w:rPr>
          <w:rStyle w:val="Style_2_ch"/>
          <w:b w:val="0"/>
          <w:color w:val="111111"/>
          <w:sz w:val="28"/>
        </w:rPr>
        <w:t>родителем</w:t>
      </w:r>
      <w:r>
        <w:rPr>
          <w:color w:val="111111"/>
          <w:sz w:val="28"/>
        </w:rPr>
        <w:t> начинают носить более непринужденный и эмоциональный характер. Игры-занятия на </w:t>
      </w:r>
      <w:r>
        <w:rPr>
          <w:rStyle w:val="Style_2_ch"/>
          <w:b w:val="0"/>
          <w:color w:val="111111"/>
          <w:sz w:val="28"/>
        </w:rPr>
        <w:t>величину</w:t>
      </w:r>
      <w:r>
        <w:rPr>
          <w:color w:val="111111"/>
          <w:sz w:val="28"/>
        </w:rPr>
        <w:t xml:space="preserve">, форму, </w:t>
      </w:r>
      <w:r>
        <w:rPr>
          <w:rStyle w:val="Style_2_ch"/>
          <w:b w:val="0"/>
          <w:color w:val="111111"/>
          <w:sz w:val="28"/>
        </w:rPr>
        <w:t>цвет воспитывают сосредоточенность</w:t>
      </w:r>
      <w:r>
        <w:rPr>
          <w:color w:val="111111"/>
          <w:sz w:val="28"/>
        </w:rPr>
        <w:t>, умение спокойно, не отвлекаясь заниматься в течение времени одним каким-то делом.</w:t>
      </w:r>
    </w:p>
    <w:p w14:paraId="09000000">
      <w:pPr>
        <w:pStyle w:val="Style_1"/>
        <w:spacing w:after="0" w:before="0" w:line="360" w:lineRule="auto"/>
        <w:ind w:firstLine="360" w:left="0"/>
        <w:rPr>
          <w:color w:val="111111"/>
          <w:sz w:val="28"/>
        </w:rPr>
      </w:pPr>
      <w:r>
        <w:rPr>
          <w:color w:val="111111"/>
          <w:sz w:val="28"/>
        </w:rPr>
        <w:t>А также, у детей </w:t>
      </w:r>
      <w:r>
        <w:rPr>
          <w:rStyle w:val="Style_2_ch"/>
          <w:b w:val="0"/>
          <w:color w:val="111111"/>
          <w:sz w:val="28"/>
        </w:rPr>
        <w:t>развивается</w:t>
      </w:r>
      <w:r>
        <w:rPr>
          <w:color w:val="111111"/>
          <w:sz w:val="28"/>
        </w:rPr>
        <w:t> умение самостоятельно чем-то занять себя и производить с </w:t>
      </w:r>
      <w:r>
        <w:rPr>
          <w:rStyle w:val="Style_2_ch"/>
          <w:b w:val="0"/>
          <w:color w:val="111111"/>
          <w:sz w:val="28"/>
        </w:rPr>
        <w:t>предметами</w:t>
      </w:r>
      <w:r>
        <w:rPr>
          <w:color w:val="111111"/>
          <w:sz w:val="28"/>
        </w:rPr>
        <w:t xml:space="preserve"> целесообразные действия. Например, собирать и разбирать </w:t>
      </w:r>
      <w:r>
        <w:rPr>
          <w:color w:val="111111"/>
          <w:sz w:val="28"/>
        </w:rPr>
        <w:t>игрушки, открывать и закрывать складных матрешек, катать шары, нанизывать кольца на стержень. При этом совершенствуется моторика рук, глазомер. </w:t>
      </w:r>
      <w:r>
        <w:rPr>
          <w:rStyle w:val="Style_2_ch"/>
          <w:b w:val="0"/>
          <w:color w:val="111111"/>
          <w:sz w:val="28"/>
        </w:rPr>
        <w:t>Посредством осязания</w:t>
      </w:r>
      <w:r>
        <w:rPr>
          <w:color w:val="111111"/>
          <w:sz w:val="28"/>
        </w:rPr>
        <w:t>, мышечного чувства, зрения ребенок начинает различать и называть </w:t>
      </w:r>
      <w:r>
        <w:rPr>
          <w:rStyle w:val="Style_2_ch"/>
          <w:b w:val="0"/>
          <w:color w:val="111111"/>
          <w:sz w:val="28"/>
        </w:rPr>
        <w:t>форму</w:t>
      </w:r>
      <w:r>
        <w:rPr>
          <w:color w:val="111111"/>
          <w:sz w:val="28"/>
        </w:rPr>
        <w:t>, </w:t>
      </w:r>
      <w:r>
        <w:rPr>
          <w:rStyle w:val="Style_2_ch"/>
          <w:b w:val="0"/>
          <w:color w:val="111111"/>
          <w:sz w:val="28"/>
        </w:rPr>
        <w:t>величину</w:t>
      </w:r>
      <w:r>
        <w:rPr>
          <w:color w:val="111111"/>
          <w:sz w:val="28"/>
        </w:rPr>
        <w:t>, </w:t>
      </w:r>
      <w:r>
        <w:rPr>
          <w:rStyle w:val="Style_2_ch"/>
          <w:b w:val="0"/>
          <w:color w:val="111111"/>
          <w:sz w:val="28"/>
        </w:rPr>
        <w:t>цвет предметов</w:t>
      </w:r>
      <w:r>
        <w:rPr>
          <w:color w:val="111111"/>
          <w:sz w:val="28"/>
        </w:rPr>
        <w:t>. Он ощущает, что один </w:t>
      </w:r>
      <w:r>
        <w:rPr>
          <w:rStyle w:val="Style_2_ch"/>
          <w:b w:val="0"/>
          <w:color w:val="111111"/>
          <w:sz w:val="28"/>
        </w:rPr>
        <w:t>предмет твердый</w:t>
      </w:r>
      <w:r>
        <w:rPr>
          <w:color w:val="111111"/>
          <w:sz w:val="28"/>
        </w:rPr>
        <w:t>, другой мягкий. Одни </w:t>
      </w:r>
      <w:r>
        <w:rPr>
          <w:rStyle w:val="Style_2_ch"/>
          <w:b w:val="0"/>
          <w:color w:val="111111"/>
          <w:sz w:val="28"/>
        </w:rPr>
        <w:t>предметы прочные</w:t>
      </w:r>
      <w:r>
        <w:rPr>
          <w:color w:val="111111"/>
          <w:sz w:val="28"/>
        </w:rPr>
        <w:t>, другие легко разрушаются, рвутся, мнутся и т. л.</w:t>
      </w:r>
    </w:p>
    <w:p w14:paraId="0A000000">
      <w:pPr>
        <w:pStyle w:val="Style_1"/>
        <w:spacing w:after="225" w:before="225" w:line="360" w:lineRule="auto"/>
        <w:ind w:firstLine="360" w:left="0"/>
        <w:rPr>
          <w:color w:val="111111"/>
          <w:sz w:val="28"/>
        </w:rPr>
      </w:pPr>
      <w:r>
        <w:rPr>
          <w:color w:val="111111"/>
          <w:sz w:val="28"/>
        </w:rPr>
        <w:t xml:space="preserve">Таким образом, роль дидактических игр и занятий по </w:t>
      </w:r>
      <w:r>
        <w:rPr>
          <w:color w:val="111111"/>
          <w:sz w:val="28"/>
        </w:rPr>
        <w:t>сенсорике</w:t>
      </w:r>
      <w:r>
        <w:rPr>
          <w:color w:val="111111"/>
          <w:sz w:val="28"/>
        </w:rPr>
        <w:t xml:space="preserve"> в умственном воспитании детей несомненна.</w:t>
      </w:r>
    </w:p>
    <w:p w14:paraId="0B000000">
      <w:pPr>
        <w:pStyle w:val="Style_1"/>
        <w:spacing w:after="0" w:before="0" w:line="360" w:lineRule="auto"/>
        <w:ind w:firstLine="360" w:left="0"/>
        <w:rPr>
          <w:color w:val="111111"/>
          <w:sz w:val="28"/>
        </w:rPr>
      </w:pPr>
      <w:r>
        <w:rPr>
          <w:rStyle w:val="Style_2_ch"/>
          <w:b w:val="0"/>
          <w:color w:val="111111"/>
          <w:sz w:val="28"/>
        </w:rPr>
        <w:t>Предлагаю</w:t>
      </w:r>
      <w:r>
        <w:rPr>
          <w:color w:val="111111"/>
          <w:sz w:val="28"/>
        </w:rPr>
        <w:t> вашему вниманию игры, в которые вы сможете поиграть со своим ребенком дома.</w:t>
      </w:r>
    </w:p>
    <w:p w14:paraId="0C000000">
      <w:pPr>
        <w:pStyle w:val="Style_3"/>
        <w:spacing w:after="0" w:before="0" w:line="360" w:lineRule="auto"/>
        <w:ind w:firstLine="850" w:left="-490"/>
        <w:rPr>
          <w:rFonts w:ascii="Calibri" w:hAnsi="Calibri"/>
          <w:i w:val="1"/>
          <w:color w:val="00B050"/>
          <w:sz w:val="22"/>
        </w:rPr>
      </w:pPr>
      <w:r>
        <w:rPr>
          <w:rStyle w:val="Style_4_ch"/>
          <w:i w:val="1"/>
          <w:color w:val="00B050"/>
          <w:sz w:val="28"/>
        </w:rPr>
        <w:t>«Найди предмет такой же формы»</w:t>
      </w:r>
    </w:p>
    <w:p w14:paraId="0D000000">
      <w:pPr>
        <w:pStyle w:val="Style_5"/>
        <w:spacing w:after="0" w:before="0" w:line="360" w:lineRule="auto"/>
        <w:ind w:firstLine="0" w:left="568"/>
        <w:rPr>
          <w:rStyle w:val="Style_4_ch"/>
          <w:color w:val="000000"/>
          <w:sz w:val="28"/>
          <w:u w:val="single"/>
        </w:rPr>
      </w:pPr>
      <w:r>
        <w:rPr>
          <w:rStyle w:val="Style_4_ch"/>
          <w:color w:val="000000"/>
          <w:sz w:val="28"/>
          <w:u w:val="single"/>
        </w:rPr>
        <w:t>Цель</w:t>
      </w:r>
      <w:r>
        <w:rPr>
          <w:rStyle w:val="Style_4_ch"/>
          <w:color w:val="000000"/>
          <w:sz w:val="28"/>
          <w:u w:val="single"/>
        </w:rPr>
        <w:t>:</w:t>
      </w:r>
    </w:p>
    <w:p w14:paraId="0E000000">
      <w:pPr>
        <w:pStyle w:val="Style_5"/>
        <w:spacing w:after="0" w:before="0" w:line="360" w:lineRule="auto"/>
        <w:ind w:firstLine="0" w:left="568"/>
        <w:rPr>
          <w:rFonts w:ascii="Calibri" w:hAnsi="Calibri"/>
          <w:color w:val="000000"/>
          <w:sz w:val="22"/>
        </w:rPr>
      </w:pPr>
      <w:r>
        <w:rPr>
          <w:rStyle w:val="Style_6_ch"/>
          <w:color w:val="000000"/>
          <w:sz w:val="28"/>
        </w:rPr>
        <w:t>У</w:t>
      </w:r>
      <w:r>
        <w:rPr>
          <w:rStyle w:val="Style_6_ch"/>
          <w:color w:val="000000"/>
          <w:sz w:val="28"/>
        </w:rPr>
        <w:t>чить различать предметы по форме, различать и</w:t>
      </w:r>
      <w:r>
        <w:rPr>
          <w:rStyle w:val="Style_6_ch"/>
          <w:color w:val="000000"/>
          <w:sz w:val="28"/>
        </w:rPr>
        <w:t xml:space="preserve"> </w:t>
      </w:r>
      <w:r>
        <w:rPr>
          <w:rStyle w:val="Style_6_ch"/>
          <w:color w:val="000000"/>
          <w:sz w:val="28"/>
        </w:rPr>
        <w:t xml:space="preserve">называть </w:t>
      </w:r>
      <w:r>
        <w:rPr>
          <w:rStyle w:val="Style_6_ch"/>
          <w:color w:val="000000"/>
          <w:sz w:val="28"/>
        </w:rPr>
        <w:t>Некоторые геометрические</w:t>
      </w:r>
      <w:r>
        <w:rPr>
          <w:rStyle w:val="Style_6_ch"/>
          <w:color w:val="000000"/>
          <w:sz w:val="28"/>
        </w:rPr>
        <w:t xml:space="preserve"> фигуры;</w:t>
      </w:r>
      <w:r>
        <w:rPr>
          <w:rStyle w:val="Style_6_ch"/>
          <w:color w:val="000000"/>
          <w:sz w:val="28"/>
        </w:rPr>
        <w:t xml:space="preserve"> </w:t>
      </w:r>
      <w:r>
        <w:rPr>
          <w:rStyle w:val="Style_6_ch"/>
          <w:color w:val="000000"/>
          <w:sz w:val="28"/>
        </w:rPr>
        <w:t>развивать зрительное восприятие, память, воображение,</w:t>
      </w:r>
      <w:r>
        <w:rPr>
          <w:rStyle w:val="Style_6_ch"/>
          <w:color w:val="000000"/>
          <w:sz w:val="28"/>
        </w:rPr>
        <w:t xml:space="preserve"> </w:t>
      </w:r>
      <w:r>
        <w:rPr>
          <w:rStyle w:val="Style_6_ch"/>
          <w:color w:val="000000"/>
          <w:sz w:val="28"/>
        </w:rPr>
        <w:t>мелкую моторику, речь.</w:t>
      </w:r>
    </w:p>
    <w:p w14:paraId="0F000000">
      <w:pPr>
        <w:pStyle w:val="Style_5"/>
        <w:spacing w:after="0" w:before="0" w:line="360" w:lineRule="auto"/>
        <w:ind w:firstLine="0" w:left="568"/>
        <w:rPr>
          <w:rFonts w:ascii="Calibri" w:hAnsi="Calibri"/>
          <w:color w:val="000000"/>
          <w:sz w:val="22"/>
        </w:rPr>
      </w:pPr>
      <w:r>
        <w:rPr>
          <w:rStyle w:val="Style_4_ch"/>
          <w:i w:val="1"/>
          <w:color w:val="000000"/>
          <w:sz w:val="28"/>
          <w:u w:val="single"/>
        </w:rPr>
        <w:t>Оборудование</w:t>
      </w:r>
      <w:r>
        <w:rPr>
          <w:rStyle w:val="Style_4_ch"/>
          <w:i w:val="1"/>
          <w:color w:val="000000"/>
          <w:sz w:val="28"/>
        </w:rPr>
        <w:t>:</w:t>
      </w:r>
      <w:r>
        <w:rPr>
          <w:rStyle w:val="Style_6_ch"/>
          <w:color w:val="000000"/>
          <w:sz w:val="28"/>
        </w:rPr>
        <w:t> игровое поле, карточки с предметными</w:t>
      </w:r>
      <w:r>
        <w:rPr>
          <w:rStyle w:val="Style_6_ch"/>
          <w:color w:val="000000"/>
          <w:sz w:val="28"/>
        </w:rPr>
        <w:t xml:space="preserve">   К</w:t>
      </w:r>
      <w:r>
        <w:rPr>
          <w:rStyle w:val="Style_6_ch"/>
          <w:color w:val="000000"/>
          <w:sz w:val="28"/>
        </w:rPr>
        <w:t>артинками.</w:t>
      </w:r>
    </w:p>
    <w:p w14:paraId="10000000">
      <w:pPr>
        <w:pStyle w:val="Style_5"/>
        <w:spacing w:after="0" w:before="0" w:line="360" w:lineRule="auto"/>
        <w:ind w:firstLine="0" w:left="568"/>
        <w:rPr>
          <w:rFonts w:ascii="Calibri" w:hAnsi="Calibri"/>
          <w:i w:val="1"/>
          <w:color w:val="000000"/>
          <w:sz w:val="22"/>
          <w:u w:val="single"/>
        </w:rPr>
      </w:pPr>
      <w:r>
        <w:rPr>
          <w:rStyle w:val="Style_4_ch"/>
          <w:i w:val="1"/>
          <w:color w:val="000000"/>
          <w:sz w:val="28"/>
          <w:u w:val="single"/>
        </w:rPr>
        <w:t>Ход игры:  </w:t>
      </w:r>
    </w:p>
    <w:p w14:paraId="11000000">
      <w:pPr>
        <w:pStyle w:val="Style_5"/>
        <w:spacing w:after="0" w:before="0" w:line="360" w:lineRule="auto"/>
        <w:ind w:firstLine="0" w:left="568"/>
        <w:rPr>
          <w:rFonts w:ascii="Calibri" w:hAnsi="Calibri"/>
          <w:color w:val="000000"/>
          <w:sz w:val="22"/>
        </w:rPr>
      </w:pPr>
      <w:r>
        <w:rPr>
          <w:rStyle w:val="Style_6_ch"/>
          <w:color w:val="000000"/>
          <w:sz w:val="28"/>
        </w:rPr>
        <w:t>Взрослый рассматривает</w:t>
      </w:r>
      <w:r>
        <w:rPr>
          <w:rStyle w:val="Style_6_ch"/>
          <w:color w:val="000000"/>
          <w:sz w:val="28"/>
        </w:rPr>
        <w:t xml:space="preserve"> с ребенком игровое </w:t>
      </w:r>
      <w:r>
        <w:rPr>
          <w:rStyle w:val="Style_6_ch"/>
          <w:color w:val="000000"/>
          <w:sz w:val="28"/>
        </w:rPr>
        <w:t>поле, обсуждает</w:t>
      </w:r>
      <w:r>
        <w:rPr>
          <w:rStyle w:val="Style_6_ch"/>
          <w:color w:val="000000"/>
          <w:sz w:val="28"/>
        </w:rPr>
        <w:t xml:space="preserve"> картинки: «Смотри, арбуз. По форме </w:t>
      </w:r>
      <w:r>
        <w:rPr>
          <w:rStyle w:val="Style_6_ch"/>
          <w:color w:val="000000"/>
          <w:sz w:val="28"/>
        </w:rPr>
        <w:t>он напоминает</w:t>
      </w:r>
      <w:r>
        <w:rPr>
          <w:rStyle w:val="Style_6_ch"/>
          <w:color w:val="000000"/>
          <w:sz w:val="28"/>
        </w:rPr>
        <w:t xml:space="preserve"> круг. Арбуз круглый!» и т.д. </w:t>
      </w:r>
      <w:r>
        <w:rPr>
          <w:rStyle w:val="Style_6_ch"/>
          <w:color w:val="000000"/>
          <w:sz w:val="28"/>
        </w:rPr>
        <w:t>Объяснить ребенку</w:t>
      </w:r>
      <w:r>
        <w:rPr>
          <w:rStyle w:val="Style_6_ch"/>
          <w:color w:val="000000"/>
          <w:sz w:val="28"/>
        </w:rPr>
        <w:t xml:space="preserve"> смысл игры: «Вот арбуз, он круглый. </w:t>
      </w:r>
      <w:r>
        <w:rPr>
          <w:rStyle w:val="Style_6_ch"/>
          <w:color w:val="000000"/>
          <w:sz w:val="28"/>
        </w:rPr>
        <w:t>Найди подходящую</w:t>
      </w:r>
      <w:r>
        <w:rPr>
          <w:rStyle w:val="Style_6_ch"/>
          <w:color w:val="000000"/>
          <w:sz w:val="28"/>
        </w:rPr>
        <w:t xml:space="preserve"> карточку и положи ее сверху. </w:t>
      </w:r>
      <w:r>
        <w:rPr>
          <w:rStyle w:val="Style_6_ch"/>
          <w:color w:val="000000"/>
          <w:sz w:val="28"/>
        </w:rPr>
        <w:t>Теперь давай</w:t>
      </w:r>
      <w:r>
        <w:rPr>
          <w:rStyle w:val="Style_6_ch"/>
          <w:color w:val="000000"/>
          <w:sz w:val="28"/>
        </w:rPr>
        <w:t xml:space="preserve"> найдем карточки, на которых </w:t>
      </w:r>
      <w:r>
        <w:rPr>
          <w:rStyle w:val="Style_6_ch"/>
          <w:color w:val="000000"/>
          <w:sz w:val="28"/>
        </w:rPr>
        <w:t>изображены предметы</w:t>
      </w:r>
      <w:r>
        <w:rPr>
          <w:rStyle w:val="Style_6_ch"/>
          <w:color w:val="000000"/>
          <w:sz w:val="28"/>
        </w:rPr>
        <w:t xml:space="preserve"> круглой формы и закроем пустые клеточки.</w:t>
      </w:r>
      <w:r>
        <w:rPr>
          <w:rStyle w:val="Style_6_ch"/>
          <w:color w:val="000000"/>
          <w:sz w:val="28"/>
        </w:rPr>
        <w:t xml:space="preserve"> </w:t>
      </w:r>
      <w:r>
        <w:rPr>
          <w:rStyle w:val="Style_6_ch"/>
          <w:color w:val="000000"/>
          <w:sz w:val="28"/>
        </w:rPr>
        <w:t>Какие рисунки ты выберешь? Правильно! Это арбуз,</w:t>
      </w:r>
      <w:r>
        <w:rPr>
          <w:rStyle w:val="Style_6_ch"/>
          <w:color w:val="000000"/>
          <w:sz w:val="28"/>
        </w:rPr>
        <w:t xml:space="preserve"> </w:t>
      </w:r>
      <w:r>
        <w:rPr>
          <w:rStyle w:val="Style_6_ch"/>
          <w:color w:val="000000"/>
          <w:sz w:val="28"/>
        </w:rPr>
        <w:t>колесо, мяч и пуговиц». Можно усложнить задание.</w:t>
      </w:r>
      <w:r>
        <w:rPr>
          <w:rStyle w:val="Style_6_ch"/>
          <w:color w:val="000000"/>
          <w:sz w:val="28"/>
        </w:rPr>
        <w:t xml:space="preserve"> </w:t>
      </w:r>
      <w:r>
        <w:rPr>
          <w:rStyle w:val="Style_6_ch"/>
          <w:color w:val="000000"/>
          <w:sz w:val="28"/>
        </w:rPr>
        <w:t>Попросить ребенка подобрать карточки с подходящими</w:t>
      </w:r>
    </w:p>
    <w:p w14:paraId="12000000">
      <w:pPr>
        <w:pStyle w:val="Style_5"/>
        <w:spacing w:after="0" w:before="0" w:line="360" w:lineRule="auto"/>
        <w:ind w:firstLine="0" w:left="568"/>
        <w:rPr>
          <w:rFonts w:ascii="Calibri" w:hAnsi="Calibri"/>
          <w:color w:val="000000"/>
          <w:sz w:val="22"/>
        </w:rPr>
      </w:pPr>
      <w:r>
        <w:rPr>
          <w:rStyle w:val="Style_6_ch"/>
          <w:color w:val="000000"/>
          <w:sz w:val="28"/>
        </w:rPr>
        <w:t>картинками к геометрическим фигурам.</w:t>
      </w:r>
      <w:r>
        <w:rPr>
          <w:rStyle w:val="Style_6_ch"/>
          <w:color w:val="000000"/>
          <w:sz w:val="28"/>
        </w:rPr>
        <w:t xml:space="preserve"> </w:t>
      </w:r>
      <w:r>
        <w:rPr>
          <w:rStyle w:val="Style_6_ch"/>
          <w:color w:val="000000"/>
          <w:sz w:val="28"/>
        </w:rPr>
        <w:t>В процессе игры ребенок запомнит геометрические</w:t>
      </w:r>
      <w:r>
        <w:rPr>
          <w:rStyle w:val="Style_6_ch"/>
          <w:color w:val="000000"/>
          <w:sz w:val="28"/>
        </w:rPr>
        <w:t xml:space="preserve"> </w:t>
      </w:r>
      <w:r>
        <w:rPr>
          <w:rStyle w:val="Style_6_ch"/>
          <w:color w:val="000000"/>
          <w:sz w:val="28"/>
        </w:rPr>
        <w:t>фигуры, научится различать их, сравнивать</w:t>
      </w:r>
      <w:r>
        <w:rPr>
          <w:rStyle w:val="Style_6_ch"/>
          <w:color w:val="000000"/>
          <w:sz w:val="28"/>
        </w:rPr>
        <w:t xml:space="preserve"> </w:t>
      </w:r>
      <w:r>
        <w:rPr>
          <w:rStyle w:val="Style_6_ch"/>
          <w:color w:val="000000"/>
          <w:sz w:val="28"/>
        </w:rPr>
        <w:t>окружающие предметы по форме.</w:t>
      </w:r>
    </w:p>
    <w:p w14:paraId="13000000">
      <w:pPr>
        <w:pStyle w:val="Style_5"/>
        <w:spacing w:after="0" w:before="0" w:line="360" w:lineRule="auto"/>
        <w:ind w:firstLine="0" w:left="568"/>
        <w:rPr>
          <w:rFonts w:ascii="Calibri" w:hAnsi="Calibri"/>
          <w:color w:val="000000"/>
          <w:sz w:val="22"/>
        </w:rPr>
      </w:pPr>
      <w:r>
        <w:rPr>
          <w:rStyle w:val="Style_4_ch"/>
          <w:i w:val="1"/>
          <w:color w:val="00B050"/>
          <w:sz w:val="28"/>
          <w:highlight w:val="white"/>
        </w:rPr>
        <w:t>                      «Построй дорожку» </w:t>
      </w:r>
      <w:r>
        <w:rPr>
          <w:i w:val="1"/>
          <w:color w:val="00B050"/>
          <w:sz w:val="28"/>
          <w:highlight w:val="white"/>
        </w:rPr>
        <w:br/>
      </w:r>
      <w:r>
        <w:rPr>
          <w:rStyle w:val="Style_4_ch"/>
          <w:i w:val="1"/>
          <w:color w:val="000000"/>
          <w:sz w:val="28"/>
          <w:highlight w:val="white"/>
          <w:u w:val="single"/>
        </w:rPr>
        <w:t>Цель игры:</w:t>
      </w:r>
      <w:r>
        <w:rPr>
          <w:rStyle w:val="Style_7_ch"/>
          <w:color w:val="000000"/>
          <w:sz w:val="28"/>
          <w:highlight w:val="white"/>
        </w:rPr>
        <w:t> выявить уровень восприятия величины. </w:t>
      </w:r>
      <w:r>
        <w:rPr>
          <w:color w:val="000000"/>
          <w:sz w:val="28"/>
          <w:highlight w:val="white"/>
        </w:rPr>
        <w:br/>
      </w:r>
      <w:r>
        <w:rPr>
          <w:rStyle w:val="Style_4_ch"/>
          <w:i w:val="1"/>
          <w:color w:val="000000"/>
          <w:sz w:val="28"/>
          <w:highlight w:val="white"/>
          <w:u w:val="single"/>
        </w:rPr>
        <w:t>Оборудование</w:t>
      </w:r>
      <w:r>
        <w:rPr>
          <w:rStyle w:val="Style_4_ch"/>
          <w:color w:val="000000"/>
          <w:sz w:val="28"/>
          <w:highlight w:val="white"/>
          <w:u w:val="single"/>
        </w:rPr>
        <w:t>:</w:t>
      </w:r>
      <w:r>
        <w:rPr>
          <w:rStyle w:val="Style_7_ch"/>
          <w:color w:val="000000"/>
          <w:sz w:val="28"/>
          <w:highlight w:val="white"/>
        </w:rPr>
        <w:t> конструктор «</w:t>
      </w:r>
      <w:r>
        <w:rPr>
          <w:rStyle w:val="Style_7_ch"/>
          <w:color w:val="000000"/>
          <w:sz w:val="28"/>
          <w:highlight w:val="white"/>
        </w:rPr>
        <w:t>Лего</w:t>
      </w:r>
      <w:r>
        <w:rPr>
          <w:rStyle w:val="Style_7_ch"/>
          <w:color w:val="000000"/>
          <w:sz w:val="28"/>
          <w:highlight w:val="white"/>
        </w:rPr>
        <w:t xml:space="preserve">», игрушка </w:t>
      </w:r>
      <w:r>
        <w:rPr>
          <w:rStyle w:val="Style_7_ch"/>
          <w:color w:val="000000"/>
          <w:sz w:val="28"/>
          <w:highlight w:val="white"/>
        </w:rPr>
        <w:t>зайчик, медвежонок</w:t>
      </w:r>
      <w:r>
        <w:rPr>
          <w:rStyle w:val="Style_7_ch"/>
          <w:color w:val="000000"/>
          <w:sz w:val="28"/>
          <w:highlight w:val="white"/>
        </w:rPr>
        <w:t>. </w:t>
      </w:r>
      <w:r>
        <w:rPr>
          <w:color w:val="000000"/>
          <w:sz w:val="28"/>
          <w:highlight w:val="white"/>
        </w:rPr>
        <w:br/>
      </w:r>
      <w:r>
        <w:rPr>
          <w:rStyle w:val="Style_4_ch"/>
          <w:i w:val="1"/>
          <w:color w:val="000000"/>
          <w:sz w:val="28"/>
          <w:highlight w:val="white"/>
          <w:u w:val="single"/>
        </w:rPr>
        <w:t>Ход игры</w:t>
      </w:r>
      <w:bookmarkStart w:id="1" w:name="_GoBack"/>
      <w:bookmarkEnd w:id="1"/>
      <w:r>
        <w:rPr>
          <w:rStyle w:val="Style_4_ch"/>
          <w:i w:val="1"/>
          <w:color w:val="000000"/>
          <w:sz w:val="28"/>
          <w:highlight w:val="white"/>
          <w:u w:val="single"/>
        </w:rPr>
        <w:t>:</w:t>
      </w:r>
      <w:r>
        <w:rPr>
          <w:rStyle w:val="Style_7_ch"/>
          <w:color w:val="000000"/>
          <w:sz w:val="28"/>
          <w:highlight w:val="white"/>
        </w:rPr>
        <w:t> сделай дорожку любой длины,</w:t>
      </w:r>
      <w:r>
        <w:rPr>
          <w:rStyle w:val="Style_7_ch"/>
          <w:color w:val="000000"/>
          <w:sz w:val="28"/>
          <w:highlight w:val="white"/>
        </w:rPr>
        <w:t xml:space="preserve"> </w:t>
      </w:r>
      <w:r>
        <w:rPr>
          <w:rStyle w:val="Style_7_ch"/>
          <w:color w:val="000000"/>
          <w:sz w:val="28"/>
          <w:highlight w:val="white"/>
        </w:rPr>
        <w:t>а теперь сделай дорожку длиннее предыдущей.</w:t>
      </w:r>
      <w:r>
        <w:rPr>
          <w:rStyle w:val="Style_7_ch"/>
          <w:color w:val="000000"/>
          <w:sz w:val="28"/>
          <w:highlight w:val="white"/>
        </w:rPr>
        <w:t xml:space="preserve"> </w:t>
      </w:r>
      <w:r>
        <w:rPr>
          <w:rStyle w:val="Style_7_ch"/>
          <w:color w:val="000000"/>
          <w:sz w:val="28"/>
          <w:highlight w:val="white"/>
        </w:rPr>
        <w:t>На длинную дорожку поставь медвежонка, </w:t>
      </w:r>
      <w:r>
        <w:rPr>
          <w:rStyle w:val="Style_7_ch"/>
          <w:color w:val="000000"/>
          <w:sz w:val="28"/>
          <w:highlight w:val="white"/>
        </w:rPr>
        <w:t>на короткого зайца</w:t>
      </w:r>
      <w:r>
        <w:rPr>
          <w:rStyle w:val="Style_7_ch"/>
          <w:color w:val="000000"/>
          <w:sz w:val="28"/>
          <w:highlight w:val="white"/>
        </w:rPr>
        <w:t>.</w:t>
      </w:r>
    </w:p>
    <w:p w14:paraId="14000000">
      <w:pPr>
        <w:pStyle w:val="Style_1"/>
        <w:spacing w:after="0" w:before="0" w:line="360" w:lineRule="auto"/>
        <w:ind w:firstLine="360" w:left="0"/>
        <w:rPr>
          <w:color w:val="111111"/>
          <w:sz w:val="28"/>
        </w:rPr>
      </w:pPr>
    </w:p>
    <w:p w14:paraId="15000000">
      <w:pPr>
        <w:pStyle w:val="Style_1"/>
        <w:spacing w:after="0" w:before="0" w:line="360" w:lineRule="auto"/>
        <w:ind w:firstLine="360" w:left="0"/>
        <w:rPr>
          <w:color w:val="00B050"/>
          <w:sz w:val="28"/>
        </w:rPr>
      </w:pPr>
      <w:r>
        <w:rPr>
          <w:i w:val="1"/>
          <w:color w:val="00B050"/>
          <w:sz w:val="28"/>
        </w:rPr>
        <w:t xml:space="preserve"> </w:t>
      </w:r>
      <w:r>
        <w:rPr>
          <w:i w:val="1"/>
          <w:color w:val="00B050"/>
          <w:sz w:val="28"/>
        </w:rPr>
        <w:t>«Соберем бусы»</w:t>
      </w:r>
    </w:p>
    <w:p w14:paraId="16000000">
      <w:pPr>
        <w:pStyle w:val="Style_1"/>
        <w:spacing w:after="0" w:before="0" w:line="360" w:lineRule="auto"/>
        <w:ind w:firstLine="360" w:left="0"/>
        <w:rPr>
          <w:color w:val="111111"/>
          <w:sz w:val="28"/>
        </w:rPr>
      </w:pPr>
      <w:r>
        <w:rPr>
          <w:color w:val="111111"/>
          <w:sz w:val="28"/>
          <w:u w:val="single"/>
        </w:rPr>
        <w:t>Цель</w:t>
      </w:r>
      <w:r>
        <w:rPr>
          <w:color w:val="111111"/>
          <w:sz w:val="28"/>
        </w:rPr>
        <w:t>: </w:t>
      </w:r>
      <w:r>
        <w:rPr>
          <w:rStyle w:val="Style_2_ch"/>
          <w:b w:val="0"/>
          <w:color w:val="111111"/>
          <w:sz w:val="28"/>
        </w:rPr>
        <w:t>формировать</w:t>
      </w:r>
      <w:r>
        <w:rPr>
          <w:color w:val="111111"/>
          <w:sz w:val="28"/>
        </w:rPr>
        <w:t> умение группировать геометрические фигуры по двум свойствам (</w:t>
      </w:r>
      <w:r>
        <w:rPr>
          <w:rStyle w:val="Style_2_ch"/>
          <w:b w:val="0"/>
          <w:color w:val="111111"/>
          <w:sz w:val="28"/>
        </w:rPr>
        <w:t>цвету и форме</w:t>
      </w:r>
      <w:r>
        <w:rPr>
          <w:color w:val="111111"/>
          <w:sz w:val="28"/>
        </w:rPr>
        <w:t>, </w:t>
      </w:r>
      <w:r>
        <w:rPr>
          <w:rStyle w:val="Style_2_ch"/>
          <w:b w:val="0"/>
          <w:color w:val="111111"/>
          <w:sz w:val="28"/>
        </w:rPr>
        <w:t>величине и цвету</w:t>
      </w:r>
      <w:r>
        <w:rPr>
          <w:color w:val="111111"/>
          <w:sz w:val="28"/>
        </w:rPr>
        <w:t>, </w:t>
      </w:r>
      <w:r>
        <w:rPr>
          <w:rStyle w:val="Style_2_ch"/>
          <w:b w:val="0"/>
          <w:color w:val="111111"/>
          <w:sz w:val="28"/>
        </w:rPr>
        <w:t>форме и величине</w:t>
      </w:r>
      <w:r>
        <w:rPr>
          <w:color w:val="111111"/>
          <w:sz w:val="28"/>
        </w:rPr>
        <w:t>, видеть простейшие закономерности в чередовании фигур.</w:t>
      </w:r>
    </w:p>
    <w:p w14:paraId="17000000">
      <w:pPr>
        <w:pStyle w:val="Style_1"/>
        <w:spacing w:after="0" w:before="0" w:line="360" w:lineRule="auto"/>
        <w:ind w:firstLine="360" w:left="0"/>
        <w:rPr>
          <w:color w:val="111111"/>
          <w:sz w:val="28"/>
        </w:rPr>
      </w:pPr>
      <w:r>
        <w:rPr>
          <w:color w:val="111111"/>
          <w:sz w:val="28"/>
          <w:u w:val="single"/>
        </w:rPr>
        <w:t>Оборудование</w:t>
      </w:r>
      <w:r>
        <w:rPr>
          <w:color w:val="111111"/>
          <w:sz w:val="28"/>
        </w:rPr>
        <w:t>: На полу лежит длинная лента, на ней слева направо в </w:t>
      </w:r>
      <w:r>
        <w:rPr>
          <w:rStyle w:val="Style_2_ch"/>
          <w:b w:val="0"/>
          <w:color w:val="111111"/>
          <w:sz w:val="28"/>
        </w:rPr>
        <w:t xml:space="preserve">определенном </w:t>
      </w:r>
      <w:r>
        <w:rPr>
          <w:color w:val="111111"/>
          <w:sz w:val="28"/>
        </w:rPr>
        <w:t>чередовании разложены фигуры</w:t>
      </w:r>
      <w:r>
        <w:rPr>
          <w:color w:val="111111"/>
          <w:sz w:val="28"/>
        </w:rPr>
        <w:t>: красный треугольник, зеленый круг, красный треугольник и т. д.</w:t>
      </w:r>
    </w:p>
    <w:p w14:paraId="18000000">
      <w:pPr>
        <w:pStyle w:val="Style_1"/>
        <w:spacing w:after="0" w:before="0" w:line="360" w:lineRule="auto"/>
        <w:ind w:firstLine="360" w:left="0"/>
        <w:rPr>
          <w:color w:val="111111"/>
          <w:sz w:val="28"/>
        </w:rPr>
      </w:pPr>
      <w:r>
        <w:rPr>
          <w:color w:val="111111"/>
          <w:sz w:val="28"/>
        </w:rPr>
        <w:t>Взрослый </w:t>
      </w:r>
      <w:r>
        <w:rPr>
          <w:rStyle w:val="Style_2_ch"/>
          <w:b w:val="0"/>
          <w:color w:val="111111"/>
          <w:sz w:val="28"/>
        </w:rPr>
        <w:t>предлагает</w:t>
      </w:r>
      <w:r>
        <w:rPr>
          <w:color w:val="111111"/>
          <w:sz w:val="28"/>
        </w:rPr>
        <w:t xml:space="preserve"> сделать бусы для новогодней елки. Показывает на ленту с разложенными геометрическими фигурами и </w:t>
      </w:r>
      <w:r>
        <w:rPr>
          <w:color w:val="111111"/>
          <w:sz w:val="28"/>
        </w:rPr>
        <w:t>говорит</w:t>
      </w:r>
      <w:r>
        <w:rPr>
          <w:color w:val="111111"/>
          <w:sz w:val="28"/>
        </w:rPr>
        <w:t>: «Посмотри, Снегурочка уже начала их делать. Из каких фигур она решила составлять бусы? Догадайся, какая бусинка следующая». Ребенок берет из корзины соответствующие фигуры и выкладывает узор согласно закономерности.</w:t>
      </w:r>
    </w:p>
    <w:p w14:paraId="19000000">
      <w:pPr>
        <w:pStyle w:val="Style_1"/>
        <w:spacing w:after="0" w:before="0" w:line="360" w:lineRule="auto"/>
        <w:ind w:firstLine="360" w:left="0"/>
        <w:rPr>
          <w:color w:val="00B050"/>
          <w:sz w:val="28"/>
        </w:rPr>
      </w:pPr>
      <w:r>
        <w:rPr>
          <w:i w:val="1"/>
          <w:color w:val="00B050"/>
          <w:sz w:val="28"/>
        </w:rPr>
        <w:t>«Какой фигуры не стало?»</w:t>
      </w:r>
    </w:p>
    <w:p w14:paraId="1A000000">
      <w:pPr>
        <w:pStyle w:val="Style_1"/>
        <w:spacing w:after="0" w:before="0" w:line="360" w:lineRule="auto"/>
        <w:ind w:firstLine="360" w:left="0"/>
        <w:rPr>
          <w:color w:val="111111"/>
          <w:sz w:val="28"/>
        </w:rPr>
      </w:pPr>
      <w:r>
        <w:rPr>
          <w:color w:val="111111"/>
          <w:sz w:val="28"/>
          <w:u w:val="single"/>
        </w:rPr>
        <w:t>Цель</w:t>
      </w:r>
      <w:r>
        <w:rPr>
          <w:color w:val="111111"/>
          <w:sz w:val="28"/>
        </w:rPr>
        <w:t>: </w:t>
      </w:r>
      <w:r>
        <w:rPr>
          <w:rStyle w:val="Style_2_ch"/>
          <w:b w:val="0"/>
          <w:color w:val="111111"/>
          <w:sz w:val="28"/>
        </w:rPr>
        <w:t>развивать зрительную память</w:t>
      </w:r>
      <w:r>
        <w:rPr>
          <w:color w:val="111111"/>
          <w:sz w:val="28"/>
        </w:rPr>
        <w:t>.</w:t>
      </w:r>
    </w:p>
    <w:p w14:paraId="1B000000">
      <w:pPr>
        <w:pStyle w:val="Style_1"/>
        <w:spacing w:after="0" w:before="0" w:line="360" w:lineRule="auto"/>
        <w:ind w:firstLine="360" w:left="0"/>
        <w:rPr>
          <w:color w:val="111111"/>
          <w:sz w:val="28"/>
        </w:rPr>
      </w:pPr>
      <w:r>
        <w:rPr>
          <w:color w:val="111111"/>
          <w:sz w:val="28"/>
          <w:u w:val="single"/>
        </w:rPr>
        <w:t>Оборудование</w:t>
      </w:r>
      <w:r>
        <w:rPr>
          <w:color w:val="111111"/>
          <w:sz w:val="28"/>
        </w:rPr>
        <w:t>: фигуры разного </w:t>
      </w:r>
      <w:r>
        <w:rPr>
          <w:rStyle w:val="Style_2_ch"/>
          <w:b w:val="0"/>
          <w:color w:val="111111"/>
          <w:sz w:val="28"/>
        </w:rPr>
        <w:t>цвета</w:t>
      </w:r>
      <w:r>
        <w:rPr>
          <w:color w:val="111111"/>
          <w:sz w:val="28"/>
        </w:rPr>
        <w:t>, </w:t>
      </w:r>
      <w:r>
        <w:rPr>
          <w:rStyle w:val="Style_2_ch"/>
          <w:b w:val="0"/>
          <w:color w:val="111111"/>
          <w:sz w:val="28"/>
        </w:rPr>
        <w:t>величины</w:t>
      </w:r>
      <w:r>
        <w:rPr>
          <w:color w:val="111111"/>
          <w:sz w:val="28"/>
        </w:rPr>
        <w:t>.</w:t>
      </w:r>
    </w:p>
    <w:p w14:paraId="1C000000">
      <w:pPr>
        <w:pStyle w:val="Style_1"/>
        <w:spacing w:after="0" w:before="0" w:line="360" w:lineRule="auto"/>
        <w:ind w:firstLine="360" w:left="0"/>
        <w:rPr>
          <w:color w:val="111111"/>
          <w:sz w:val="28"/>
        </w:rPr>
      </w:pPr>
      <w:r>
        <w:rPr>
          <w:color w:val="111111"/>
          <w:sz w:val="28"/>
        </w:rPr>
        <w:t>Взрослый </w:t>
      </w:r>
      <w:r>
        <w:rPr>
          <w:rStyle w:val="Style_2_ch"/>
          <w:b w:val="0"/>
          <w:color w:val="111111"/>
          <w:sz w:val="28"/>
        </w:rPr>
        <w:t>предлагает</w:t>
      </w:r>
      <w:r>
        <w:rPr>
          <w:color w:val="111111"/>
          <w:sz w:val="28"/>
        </w:rPr>
        <w:t> ребенку внимательно рассмотреть все фигуры, разложенные на столе и запомнить их. Затем, ребенок на некоторое время закрывает глаза, а </w:t>
      </w:r>
      <w:r>
        <w:rPr>
          <w:rStyle w:val="Style_2_ch"/>
          <w:b w:val="0"/>
          <w:color w:val="111111"/>
          <w:sz w:val="28"/>
        </w:rPr>
        <w:t>родитель</w:t>
      </w:r>
      <w:r>
        <w:rPr>
          <w:color w:val="111111"/>
          <w:sz w:val="28"/>
        </w:rPr>
        <w:t> убирает одну фигуру и </w:t>
      </w:r>
      <w:r>
        <w:rPr>
          <w:rStyle w:val="Style_2_ch"/>
          <w:b w:val="0"/>
          <w:color w:val="111111"/>
          <w:sz w:val="28"/>
        </w:rPr>
        <w:t>предлагает ребенку угадать</w:t>
      </w:r>
      <w:r>
        <w:rPr>
          <w:color w:val="111111"/>
          <w:sz w:val="28"/>
        </w:rPr>
        <w:t>, какой фигуры не стало.</w:t>
      </w:r>
    </w:p>
    <w:p w14:paraId="1D000000">
      <w:pPr>
        <w:pStyle w:val="Style_1"/>
        <w:spacing w:after="0" w:before="0" w:line="360" w:lineRule="auto"/>
        <w:ind w:firstLine="360" w:left="0"/>
        <w:rPr>
          <w:color w:val="111111"/>
          <w:sz w:val="28"/>
        </w:rPr>
      </w:pPr>
      <w:r>
        <w:rPr>
          <w:color w:val="111111"/>
          <w:sz w:val="28"/>
        </w:rPr>
        <w:t>Следующие упражнения не только </w:t>
      </w:r>
      <w:r>
        <w:rPr>
          <w:rStyle w:val="Style_2_ch"/>
          <w:b w:val="0"/>
          <w:color w:val="111111"/>
          <w:sz w:val="28"/>
        </w:rPr>
        <w:t>развивают внимание</w:t>
      </w:r>
      <w:r>
        <w:rPr>
          <w:color w:val="111111"/>
          <w:sz w:val="28"/>
        </w:rPr>
        <w:t>, но и способствуют </w:t>
      </w:r>
      <w:r>
        <w:rPr>
          <w:rStyle w:val="Style_2_ch"/>
          <w:b w:val="0"/>
          <w:color w:val="111111"/>
          <w:sz w:val="28"/>
        </w:rPr>
        <w:t>развитию моторики рук</w:t>
      </w:r>
      <w:r>
        <w:rPr>
          <w:color w:val="111111"/>
          <w:sz w:val="28"/>
        </w:rPr>
        <w:t>:</w:t>
      </w:r>
    </w:p>
    <w:p w14:paraId="1E000000">
      <w:pPr>
        <w:pStyle w:val="Style_1"/>
        <w:spacing w:after="0" w:before="0" w:line="360" w:lineRule="auto"/>
        <w:ind w:firstLine="360" w:left="0"/>
        <w:rPr>
          <w:i w:val="1"/>
          <w:color w:val="00B050"/>
          <w:sz w:val="28"/>
        </w:rPr>
      </w:pPr>
      <w:r>
        <w:rPr>
          <w:i w:val="1"/>
          <w:color w:val="00B050"/>
          <w:sz w:val="28"/>
        </w:rPr>
        <w:t>«Что бывает синего </w:t>
      </w:r>
      <w:r>
        <w:rPr>
          <w:i w:val="1"/>
          <w:color w:val="00B050"/>
          <w:sz w:val="28"/>
        </w:rPr>
        <w:t>(желтого, зеленого, красного и т. д.)</w:t>
      </w:r>
      <w:r>
        <w:rPr>
          <w:i w:val="1"/>
          <w:color w:val="00B050"/>
          <w:sz w:val="28"/>
        </w:rPr>
        <w:t> </w:t>
      </w:r>
      <w:r>
        <w:rPr>
          <w:rStyle w:val="Style_2_ch"/>
          <w:b w:val="0"/>
          <w:i w:val="1"/>
          <w:color w:val="00B050"/>
          <w:sz w:val="28"/>
        </w:rPr>
        <w:t>цвета</w:t>
      </w:r>
      <w:r>
        <w:rPr>
          <w:i w:val="1"/>
          <w:color w:val="00B050"/>
          <w:sz w:val="28"/>
        </w:rPr>
        <w:t>?»</w:t>
      </w:r>
    </w:p>
    <w:p w14:paraId="1F000000">
      <w:pPr>
        <w:pStyle w:val="Style_1"/>
        <w:spacing w:after="0" w:before="0" w:line="360" w:lineRule="auto"/>
        <w:ind w:firstLine="360" w:left="0"/>
        <w:rPr>
          <w:color w:val="111111"/>
          <w:sz w:val="28"/>
        </w:rPr>
      </w:pPr>
      <w:r>
        <w:rPr>
          <w:color w:val="111111"/>
          <w:sz w:val="28"/>
          <w:u w:val="single"/>
        </w:rPr>
        <w:t>Цель</w:t>
      </w:r>
      <w:r>
        <w:rPr>
          <w:color w:val="111111"/>
          <w:sz w:val="28"/>
        </w:rPr>
        <w:t>: закрепить название </w:t>
      </w:r>
      <w:r>
        <w:rPr>
          <w:rStyle w:val="Style_2_ch"/>
          <w:b w:val="0"/>
          <w:color w:val="111111"/>
          <w:sz w:val="28"/>
        </w:rPr>
        <w:t>цветов</w:t>
      </w:r>
      <w:r>
        <w:rPr>
          <w:color w:val="111111"/>
          <w:sz w:val="28"/>
        </w:rPr>
        <w:t>.</w:t>
      </w:r>
    </w:p>
    <w:p w14:paraId="20000000">
      <w:pPr>
        <w:pStyle w:val="Style_1"/>
        <w:spacing w:after="0" w:before="0" w:line="360" w:lineRule="auto"/>
        <w:ind w:firstLine="360" w:left="0"/>
        <w:rPr>
          <w:color w:val="111111"/>
          <w:sz w:val="28"/>
        </w:rPr>
      </w:pPr>
      <w:r>
        <w:rPr>
          <w:color w:val="111111"/>
          <w:sz w:val="28"/>
        </w:rPr>
        <w:t>Взрослый </w:t>
      </w:r>
      <w:r>
        <w:rPr>
          <w:rStyle w:val="Style_2_ch"/>
          <w:b w:val="0"/>
          <w:color w:val="111111"/>
          <w:sz w:val="28"/>
        </w:rPr>
        <w:t xml:space="preserve">предлагает </w:t>
      </w:r>
      <w:r>
        <w:rPr>
          <w:color w:val="111111"/>
          <w:sz w:val="28"/>
        </w:rPr>
        <w:t>ребенку ответить на вопрос</w:t>
      </w:r>
      <w:r>
        <w:rPr>
          <w:color w:val="111111"/>
          <w:sz w:val="28"/>
        </w:rPr>
        <w:t xml:space="preserve">: «Что бывает, </w:t>
      </w:r>
      <w:r>
        <w:rPr>
          <w:color w:val="111111"/>
          <w:sz w:val="28"/>
        </w:rPr>
        <w:t xml:space="preserve">например, </w:t>
      </w:r>
      <w:r>
        <w:rPr>
          <w:color w:val="111111"/>
          <w:sz w:val="28"/>
        </w:rPr>
        <w:t>зеленого </w:t>
      </w:r>
      <w:r>
        <w:rPr>
          <w:rStyle w:val="Style_2_ch"/>
          <w:b w:val="0"/>
          <w:color w:val="111111"/>
          <w:sz w:val="28"/>
        </w:rPr>
        <w:t>цвета</w:t>
      </w:r>
      <w:r>
        <w:rPr>
          <w:color w:val="111111"/>
          <w:sz w:val="28"/>
        </w:rPr>
        <w:t>? Ребенок должен перечислить как можно больше </w:t>
      </w:r>
      <w:r>
        <w:rPr>
          <w:rStyle w:val="Style_2_ch"/>
          <w:b w:val="0"/>
          <w:color w:val="111111"/>
          <w:sz w:val="28"/>
        </w:rPr>
        <w:t>предметов</w:t>
      </w:r>
      <w:r>
        <w:rPr>
          <w:color w:val="111111"/>
          <w:sz w:val="28"/>
        </w:rPr>
        <w:t>, имеющих заданный </w:t>
      </w:r>
      <w:r>
        <w:rPr>
          <w:rStyle w:val="Style_2_ch"/>
          <w:b w:val="0"/>
          <w:color w:val="111111"/>
          <w:sz w:val="28"/>
        </w:rPr>
        <w:t>цвет</w:t>
      </w:r>
      <w:r>
        <w:rPr>
          <w:color w:val="111111"/>
          <w:sz w:val="28"/>
        </w:rPr>
        <w:t>.</w:t>
      </w:r>
    </w:p>
    <w:p w14:paraId="21000000">
      <w:pPr>
        <w:pStyle w:val="Style_8"/>
        <w:spacing w:after="0" w:before="0" w:line="360" w:lineRule="auto"/>
        <w:ind w:firstLine="0" w:left="568" w:right="-284"/>
        <w:rPr>
          <w:i w:val="1"/>
          <w:color w:val="00B050"/>
          <w:sz w:val="22"/>
        </w:rPr>
      </w:pPr>
      <w:r>
        <w:rPr>
          <w:rStyle w:val="Style_4_ch"/>
          <w:i w:val="1"/>
          <w:color w:val="00B050"/>
          <w:sz w:val="28"/>
        </w:rPr>
        <w:t>Игра «Рисуем на крупе»</w:t>
      </w:r>
    </w:p>
    <w:p w14:paraId="22000000">
      <w:pPr>
        <w:pStyle w:val="Style_9"/>
        <w:spacing w:after="0" w:before="0" w:line="360" w:lineRule="auto"/>
        <w:ind w:firstLine="0" w:left="568" w:right="-284"/>
        <w:rPr>
          <w:color w:val="000000"/>
          <w:sz w:val="22"/>
          <w:u w:val="single"/>
        </w:rPr>
      </w:pPr>
      <w:r>
        <w:rPr>
          <w:rStyle w:val="Style_4_ch"/>
          <w:color w:val="000000"/>
          <w:sz w:val="28"/>
          <w:u w:val="single"/>
        </w:rPr>
        <w:t>Цель:</w:t>
      </w:r>
    </w:p>
    <w:p w14:paraId="23000000">
      <w:pPr>
        <w:pStyle w:val="Style_10"/>
        <w:spacing w:after="0" w:before="0" w:line="360" w:lineRule="auto"/>
        <w:ind w:firstLine="0" w:left="568" w:right="-284"/>
        <w:rPr>
          <w:color w:val="000000"/>
          <w:sz w:val="22"/>
        </w:rPr>
      </w:pPr>
      <w:r>
        <w:rPr>
          <w:rStyle w:val="Style_11_ch"/>
          <w:color w:val="000000"/>
          <w:sz w:val="28"/>
          <w:highlight w:val="white"/>
        </w:rPr>
        <w:t>Развивать моторику рук детей,</w:t>
      </w:r>
    </w:p>
    <w:p w14:paraId="24000000">
      <w:pPr>
        <w:pStyle w:val="Style_10"/>
        <w:spacing w:after="0" w:before="0" w:line="360" w:lineRule="auto"/>
        <w:ind w:firstLine="0" w:left="568" w:right="-284"/>
        <w:rPr>
          <w:color w:val="000000"/>
          <w:sz w:val="22"/>
        </w:rPr>
      </w:pPr>
      <w:r>
        <w:rPr>
          <w:rStyle w:val="Style_11_ch"/>
          <w:color w:val="000000"/>
          <w:sz w:val="28"/>
          <w:highlight w:val="white"/>
        </w:rPr>
        <w:t>развивать фантазию ребенка.</w:t>
      </w:r>
    </w:p>
    <w:p w14:paraId="25000000">
      <w:pPr>
        <w:pStyle w:val="Style_10"/>
        <w:spacing w:after="0" w:before="0" w:line="360" w:lineRule="auto"/>
        <w:ind w:firstLine="0" w:left="568" w:right="-284"/>
        <w:rPr>
          <w:color w:val="000000"/>
          <w:sz w:val="22"/>
          <w:u w:val="single"/>
        </w:rPr>
      </w:pPr>
      <w:r>
        <w:rPr>
          <w:rStyle w:val="Style_4_ch"/>
          <w:color w:val="000000"/>
          <w:sz w:val="28"/>
          <w:highlight w:val="white"/>
          <w:u w:val="single"/>
        </w:rPr>
        <w:t>Ход игры:</w:t>
      </w:r>
    </w:p>
    <w:p w14:paraId="26000000">
      <w:pPr>
        <w:pStyle w:val="Style_10"/>
        <w:spacing w:after="0" w:before="0" w:line="360" w:lineRule="auto"/>
        <w:ind w:firstLine="0" w:left="568" w:right="-284"/>
        <w:rPr>
          <w:color w:val="000000"/>
          <w:sz w:val="22"/>
        </w:rPr>
      </w:pPr>
      <w:r>
        <w:rPr>
          <w:rStyle w:val="Style_11_ch"/>
          <w:color w:val="000000"/>
          <w:sz w:val="28"/>
        </w:rPr>
        <w:t>Возьмите плоское блюдо с ярким рисунком.</w:t>
      </w:r>
      <w:r>
        <w:rPr>
          <w:rStyle w:val="Style_11_ch"/>
          <w:color w:val="000000"/>
          <w:sz w:val="28"/>
        </w:rPr>
        <w:t xml:space="preserve"> </w:t>
      </w:r>
      <w:r>
        <w:rPr>
          <w:rStyle w:val="Style_11_ch"/>
          <w:color w:val="000000"/>
          <w:sz w:val="28"/>
        </w:rPr>
        <w:t>Тонким равномерным слоем рассыпьте по</w:t>
      </w:r>
      <w:r>
        <w:rPr>
          <w:rStyle w:val="Style_11_ch"/>
          <w:color w:val="000000"/>
          <w:sz w:val="28"/>
        </w:rPr>
        <w:t xml:space="preserve"> </w:t>
      </w:r>
      <w:r>
        <w:rPr>
          <w:rStyle w:val="Style_11_ch"/>
          <w:color w:val="000000"/>
          <w:sz w:val="28"/>
        </w:rPr>
        <w:t>нему любую мелкую крупу. Проведите пальчиком</w:t>
      </w:r>
      <w:r>
        <w:rPr>
          <w:rStyle w:val="Style_11_ch"/>
          <w:color w:val="000000"/>
          <w:sz w:val="28"/>
        </w:rPr>
        <w:t xml:space="preserve"> </w:t>
      </w:r>
      <w:r>
        <w:rPr>
          <w:rStyle w:val="Style_11_ch"/>
          <w:color w:val="000000"/>
          <w:sz w:val="28"/>
        </w:rPr>
        <w:t>по крупе. Получится яркая контрастная линия.</w:t>
      </w:r>
      <w:r>
        <w:rPr>
          <w:rStyle w:val="Style_11_ch"/>
          <w:color w:val="000000"/>
          <w:sz w:val="28"/>
        </w:rPr>
        <w:t xml:space="preserve"> </w:t>
      </w:r>
      <w:r>
        <w:rPr>
          <w:rStyle w:val="Style_11_ch"/>
          <w:color w:val="000000"/>
          <w:sz w:val="28"/>
        </w:rPr>
        <w:t xml:space="preserve">Попробуйте нарисовать какие - </w:t>
      </w:r>
      <w:r>
        <w:rPr>
          <w:rStyle w:val="Style_11_ch"/>
          <w:color w:val="000000"/>
          <w:sz w:val="28"/>
        </w:rPr>
        <w:t>нибудь</w:t>
      </w:r>
      <w:r>
        <w:rPr>
          <w:rStyle w:val="Style_11_ch"/>
          <w:color w:val="000000"/>
          <w:sz w:val="28"/>
        </w:rPr>
        <w:t xml:space="preserve"> предметы</w:t>
      </w:r>
      <w:r>
        <w:rPr>
          <w:rStyle w:val="Style_11_ch"/>
          <w:color w:val="000000"/>
          <w:sz w:val="28"/>
        </w:rPr>
        <w:t xml:space="preserve"> </w:t>
      </w:r>
      <w:r>
        <w:rPr>
          <w:rStyle w:val="Style_11_ch"/>
          <w:color w:val="000000"/>
          <w:sz w:val="28"/>
        </w:rPr>
        <w:t>(забор, дождик, волны, буквы). Такое рисование</w:t>
      </w:r>
      <w:r>
        <w:rPr>
          <w:rStyle w:val="Style_11_ch"/>
          <w:color w:val="000000"/>
          <w:sz w:val="28"/>
        </w:rPr>
        <w:t xml:space="preserve"> </w:t>
      </w:r>
      <w:r>
        <w:rPr>
          <w:rStyle w:val="Style_11_ch"/>
          <w:color w:val="000000"/>
          <w:sz w:val="28"/>
        </w:rPr>
        <w:t>способствует развитию не только мелкой моторики рук,</w:t>
      </w:r>
      <w:r>
        <w:rPr>
          <w:rStyle w:val="Style_11_ch"/>
          <w:color w:val="000000"/>
          <w:sz w:val="28"/>
        </w:rPr>
        <w:t xml:space="preserve"> </w:t>
      </w:r>
      <w:r>
        <w:rPr>
          <w:rStyle w:val="Style_11_ch"/>
          <w:color w:val="000000"/>
          <w:sz w:val="28"/>
        </w:rPr>
        <w:t>но и массажирует пальчики Вашего малыша.</w:t>
      </w:r>
      <w:r>
        <w:rPr>
          <w:rStyle w:val="Style_11_ch"/>
          <w:color w:val="000000"/>
          <w:sz w:val="28"/>
        </w:rPr>
        <w:t xml:space="preserve"> </w:t>
      </w:r>
      <w:r>
        <w:rPr>
          <w:rStyle w:val="Style_11_ch"/>
          <w:color w:val="000000"/>
          <w:sz w:val="28"/>
        </w:rPr>
        <w:t>И плюс ко всему развитие фантазии и воображения.</w:t>
      </w:r>
      <w:r>
        <w:rPr>
          <w:rStyle w:val="Style_11_ch"/>
          <w:color w:val="000000"/>
          <w:sz w:val="28"/>
        </w:rPr>
        <w:t xml:space="preserve"> </w:t>
      </w:r>
      <w:r>
        <w:rPr>
          <w:rStyle w:val="Style_11_ch"/>
          <w:color w:val="000000"/>
          <w:sz w:val="28"/>
        </w:rPr>
        <w:t>А если взять круг из картона и прицепить к нему</w:t>
      </w:r>
    </w:p>
    <w:p w14:paraId="27000000">
      <w:pPr>
        <w:pStyle w:val="Style_10"/>
        <w:spacing w:after="0" w:before="0" w:line="360" w:lineRule="auto"/>
        <w:ind w:firstLine="0" w:left="568" w:right="-284"/>
        <w:rPr>
          <w:rStyle w:val="Style_11_ch"/>
          <w:color w:val="000000"/>
          <w:sz w:val="28"/>
        </w:rPr>
      </w:pPr>
      <w:r>
        <w:rPr>
          <w:rStyle w:val="Style_11_ch"/>
          <w:color w:val="000000"/>
          <w:sz w:val="28"/>
        </w:rPr>
        <w:t>прищепки, что получится? – Солнышко!</w:t>
      </w:r>
      <w:r>
        <w:rPr>
          <w:rStyle w:val="Style_11_ch"/>
          <w:color w:val="000000"/>
          <w:sz w:val="28"/>
        </w:rPr>
        <w:t xml:space="preserve"> </w:t>
      </w:r>
      <w:r>
        <w:rPr>
          <w:rStyle w:val="Style_11_ch"/>
          <w:color w:val="000000"/>
          <w:sz w:val="28"/>
        </w:rPr>
        <w:t>А солнышко, какое? – круглое! А какого оно цвета?</w:t>
      </w:r>
      <w:r>
        <w:rPr>
          <w:rStyle w:val="Style_11_ch"/>
          <w:color w:val="000000"/>
          <w:sz w:val="28"/>
        </w:rPr>
        <w:t xml:space="preserve"> </w:t>
      </w:r>
      <w:r>
        <w:rPr>
          <w:rStyle w:val="Style_11_ch"/>
          <w:color w:val="000000"/>
          <w:sz w:val="28"/>
        </w:rPr>
        <w:t xml:space="preserve"> – желтое! И вновь в доступной ребёнку форме </w:t>
      </w:r>
      <w:r>
        <w:rPr>
          <w:rStyle w:val="Style_11_ch"/>
          <w:color w:val="000000"/>
          <w:sz w:val="28"/>
        </w:rPr>
        <w:t>мы</w:t>
      </w:r>
      <w:r>
        <w:rPr>
          <w:rStyle w:val="Style_11_ch"/>
          <w:color w:val="000000"/>
          <w:sz w:val="28"/>
        </w:rPr>
        <w:t xml:space="preserve"> </w:t>
      </w:r>
      <w:r>
        <w:rPr>
          <w:rStyle w:val="Style_11_ch"/>
          <w:color w:val="000000"/>
          <w:sz w:val="28"/>
        </w:rPr>
        <w:t>закрепляем</w:t>
      </w:r>
      <w:r>
        <w:rPr>
          <w:rStyle w:val="Style_11_ch"/>
          <w:color w:val="000000"/>
          <w:sz w:val="28"/>
        </w:rPr>
        <w:t xml:space="preserve"> понятие основных сенсорных эталонов.</w:t>
      </w:r>
      <w:r>
        <w:rPr>
          <w:rStyle w:val="Style_11_ch"/>
          <w:color w:val="000000"/>
          <w:sz w:val="28"/>
        </w:rPr>
        <w:t xml:space="preserve"> </w:t>
      </w:r>
      <w:r>
        <w:rPr>
          <w:rStyle w:val="Style_11_ch"/>
          <w:color w:val="000000"/>
          <w:sz w:val="28"/>
        </w:rPr>
        <w:t>А можно включить всю свою фантазию и из красного</w:t>
      </w:r>
      <w:r>
        <w:rPr>
          <w:rStyle w:val="Style_11_ch"/>
          <w:color w:val="000000"/>
          <w:sz w:val="28"/>
        </w:rPr>
        <w:t xml:space="preserve"> </w:t>
      </w:r>
      <w:r>
        <w:rPr>
          <w:rStyle w:val="Style_11_ch"/>
          <w:color w:val="000000"/>
          <w:sz w:val="28"/>
        </w:rPr>
        <w:t>круга и прищепки сделать… что? (Яблоко).</w:t>
      </w:r>
    </w:p>
    <w:p w14:paraId="28000000">
      <w:pPr>
        <w:pStyle w:val="Style_12"/>
        <w:spacing w:after="0" w:before="0" w:line="360" w:lineRule="auto"/>
        <w:ind/>
        <w:jc w:val="both"/>
        <w:rPr>
          <w:rFonts w:ascii="Calibri" w:hAnsi="Calibri"/>
          <w:i w:val="1"/>
          <w:color w:val="00B050"/>
          <w:sz w:val="22"/>
        </w:rPr>
      </w:pPr>
      <w:r>
        <w:rPr>
          <w:rStyle w:val="Style_4_ch"/>
          <w:i w:val="1"/>
          <w:color w:val="00B050"/>
          <w:sz w:val="28"/>
        </w:rPr>
        <w:t> </w:t>
      </w:r>
      <w:r>
        <w:rPr>
          <w:rStyle w:val="Style_4_ch"/>
          <w:i w:val="1"/>
          <w:color w:val="00B050"/>
          <w:sz w:val="28"/>
        </w:rPr>
        <w:t xml:space="preserve">    </w:t>
      </w:r>
      <w:r>
        <w:rPr>
          <w:rStyle w:val="Style_4_ch"/>
          <w:i w:val="1"/>
          <w:color w:val="00B050"/>
          <w:sz w:val="28"/>
        </w:rPr>
        <w:t xml:space="preserve">   «Катится – не катится»</w:t>
      </w:r>
    </w:p>
    <w:p w14:paraId="29000000">
      <w:pPr>
        <w:pStyle w:val="Style_13"/>
        <w:spacing w:after="0" w:before="0" w:line="360" w:lineRule="auto"/>
        <w:ind w:firstLine="0" w:left="568"/>
        <w:jc w:val="both"/>
        <w:rPr>
          <w:rFonts w:ascii="Calibri" w:hAnsi="Calibri"/>
          <w:color w:val="000000"/>
          <w:sz w:val="22"/>
        </w:rPr>
      </w:pPr>
      <w:r>
        <w:rPr>
          <w:rStyle w:val="Style_4_ch"/>
          <w:i w:val="1"/>
          <w:color w:val="000000"/>
          <w:sz w:val="28"/>
          <w:u w:val="single"/>
        </w:rPr>
        <w:t>Цель игры:</w:t>
      </w:r>
      <w:r>
        <w:rPr>
          <w:rStyle w:val="Style_6_ch"/>
          <w:color w:val="000000"/>
          <w:sz w:val="28"/>
        </w:rPr>
        <w:t> познакомить с объемными геометрическими</w:t>
      </w:r>
      <w:r>
        <w:rPr>
          <w:rStyle w:val="Style_6_ch"/>
          <w:color w:val="000000"/>
          <w:sz w:val="28"/>
        </w:rPr>
        <w:t xml:space="preserve"> </w:t>
      </w:r>
      <w:r>
        <w:rPr>
          <w:rStyle w:val="Style_6_ch"/>
          <w:color w:val="000000"/>
          <w:sz w:val="28"/>
        </w:rPr>
        <w:t>телами – кубом шаром.</w:t>
      </w:r>
    </w:p>
    <w:p w14:paraId="2A000000">
      <w:pPr>
        <w:pStyle w:val="Style_13"/>
        <w:spacing w:after="0" w:before="0" w:line="360" w:lineRule="auto"/>
        <w:ind w:firstLine="0" w:left="568"/>
        <w:jc w:val="both"/>
        <w:rPr>
          <w:rFonts w:ascii="Calibri" w:hAnsi="Calibri"/>
          <w:color w:val="000000"/>
          <w:sz w:val="22"/>
        </w:rPr>
      </w:pPr>
      <w:r>
        <w:rPr>
          <w:rStyle w:val="Style_4_ch"/>
          <w:i w:val="1"/>
          <w:color w:val="000000"/>
          <w:sz w:val="28"/>
          <w:u w:val="single"/>
        </w:rPr>
        <w:t>Оборудование:</w:t>
      </w:r>
      <w:r>
        <w:rPr>
          <w:rStyle w:val="Style_6_ch"/>
          <w:color w:val="000000"/>
          <w:sz w:val="28"/>
        </w:rPr>
        <w:t> кубики и шарики разного размера и цвета.</w:t>
      </w:r>
    </w:p>
    <w:p w14:paraId="2B000000">
      <w:pPr>
        <w:pStyle w:val="Style_13"/>
        <w:spacing w:after="0" w:before="0" w:line="360" w:lineRule="auto"/>
        <w:ind w:firstLine="0" w:left="568"/>
        <w:jc w:val="both"/>
        <w:rPr>
          <w:rFonts w:ascii="Calibri" w:hAnsi="Calibri"/>
          <w:color w:val="000000"/>
          <w:sz w:val="22"/>
        </w:rPr>
      </w:pPr>
      <w:r>
        <w:rPr>
          <w:rStyle w:val="Style_4_ch"/>
          <w:i w:val="1"/>
          <w:color w:val="000000"/>
          <w:sz w:val="28"/>
          <w:u w:val="single"/>
        </w:rPr>
        <w:t>Ход игры:</w:t>
      </w:r>
      <w:r>
        <w:rPr>
          <w:rStyle w:val="Style_6_ch"/>
          <w:color w:val="000000"/>
          <w:sz w:val="28"/>
        </w:rPr>
        <w:t> покажите детям шар, затем кубик, сопровождая</w:t>
      </w:r>
      <w:r>
        <w:rPr>
          <w:rStyle w:val="Style_6_ch"/>
          <w:color w:val="000000"/>
          <w:sz w:val="28"/>
        </w:rPr>
        <w:t xml:space="preserve"> </w:t>
      </w:r>
      <w:r>
        <w:rPr>
          <w:rStyle w:val="Style_6_ch"/>
          <w:color w:val="000000"/>
          <w:sz w:val="28"/>
        </w:rPr>
        <w:t>действия словами: «Это шар, он катится - вот так.</w:t>
      </w:r>
      <w:r>
        <w:rPr>
          <w:rStyle w:val="Style_6_ch"/>
          <w:color w:val="000000"/>
          <w:sz w:val="28"/>
        </w:rPr>
        <w:t xml:space="preserve"> </w:t>
      </w:r>
      <w:r>
        <w:rPr>
          <w:rStyle w:val="Style_6_ch"/>
          <w:color w:val="000000"/>
          <w:sz w:val="28"/>
        </w:rPr>
        <w:t>Шары гладкие. Потрогайте. А это к</w:t>
      </w:r>
      <w:r>
        <w:rPr>
          <w:rStyle w:val="Style_6_ch"/>
          <w:color w:val="000000"/>
          <w:sz w:val="28"/>
        </w:rPr>
        <w:t xml:space="preserve">убик. Кубик может катиться? </w:t>
      </w:r>
      <w:r>
        <w:rPr>
          <w:rStyle w:val="Style_6_ch"/>
          <w:color w:val="000000"/>
          <w:sz w:val="28"/>
        </w:rPr>
        <w:t>Нет, не может. Зато у него есть углы, потрогайте их».</w:t>
      </w:r>
      <w:r>
        <w:rPr>
          <w:rStyle w:val="Style_6_ch"/>
          <w:color w:val="000000"/>
          <w:sz w:val="28"/>
        </w:rPr>
        <w:t xml:space="preserve"> </w:t>
      </w:r>
      <w:r>
        <w:rPr>
          <w:rStyle w:val="Style_6_ch"/>
          <w:color w:val="000000"/>
          <w:sz w:val="28"/>
        </w:rPr>
        <w:t>Дайте детям по одному кубику и шарику и предложите поиграть</w:t>
      </w:r>
      <w:r>
        <w:rPr>
          <w:rStyle w:val="Style_6_ch"/>
          <w:color w:val="000000"/>
          <w:sz w:val="28"/>
        </w:rPr>
        <w:t xml:space="preserve"> </w:t>
      </w:r>
      <w:r>
        <w:rPr>
          <w:rStyle w:val="Style_6_ch"/>
          <w:color w:val="000000"/>
          <w:sz w:val="28"/>
        </w:rPr>
        <w:t>с ними: поставить на пол, на стол, друг на друга, покатать и т. д.</w:t>
      </w:r>
      <w:r>
        <w:rPr>
          <w:rStyle w:val="Style_6_ch"/>
          <w:color w:val="000000"/>
          <w:sz w:val="28"/>
        </w:rPr>
        <w:t xml:space="preserve"> </w:t>
      </w:r>
      <w:r>
        <w:rPr>
          <w:rStyle w:val="Style_6_ch"/>
          <w:color w:val="000000"/>
          <w:sz w:val="28"/>
        </w:rPr>
        <w:t>Затем попросите разложить предметы по коробкам:</w:t>
      </w:r>
    </w:p>
    <w:p w14:paraId="2C000000">
      <w:pPr>
        <w:pStyle w:val="Style_13"/>
        <w:spacing w:after="0" w:before="0" w:line="360" w:lineRule="auto"/>
        <w:ind w:firstLine="0" w:left="568"/>
        <w:jc w:val="both"/>
        <w:rPr>
          <w:rFonts w:ascii="Calibri" w:hAnsi="Calibri"/>
          <w:color w:val="000000"/>
          <w:sz w:val="22"/>
        </w:rPr>
      </w:pPr>
      <w:r>
        <w:rPr>
          <w:rStyle w:val="Style_6_ch"/>
          <w:color w:val="000000"/>
          <w:sz w:val="28"/>
        </w:rPr>
        <w:t>шары в одну коробку, а кубики в другую.</w:t>
      </w:r>
    </w:p>
    <w:p w14:paraId="2D000000">
      <w:pPr>
        <w:pStyle w:val="Style_10"/>
        <w:spacing w:after="0" w:before="0" w:line="360" w:lineRule="auto"/>
        <w:ind w:firstLine="0" w:left="568" w:right="-284"/>
        <w:rPr>
          <w:color w:val="000000"/>
          <w:sz w:val="22"/>
        </w:rPr>
      </w:pPr>
    </w:p>
    <w:p w14:paraId="2E000000">
      <w:pPr>
        <w:spacing w:line="360" w:lineRule="auto"/>
        <w:ind/>
        <w:rPr>
          <w:rFonts w:ascii="Times New Roman" w:hAnsi="Times New Roman"/>
          <w:sz w:val="28"/>
        </w:rPr>
      </w:pPr>
    </w:p>
    <w:sectPr>
      <w:pgSz w:h="16838" w:orient="portrait" w:w="11906"/>
      <w:pgMar w:bottom="720" w:footer="708" w:gutter="0" w:header="708" w:left="720" w:right="720" w:top="72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4" w:type="paragraph">
    <w:name w:val="Normal"/>
    <w:link w:val="Style_14_ch"/>
    <w:uiPriority w:val="0"/>
    <w:qFormat/>
  </w:style>
  <w:style w:default="1" w:styleId="Style_14_ch" w:type="character">
    <w:name w:val="Normal"/>
    <w:link w:val="Style_14"/>
  </w:style>
  <w:style w:styleId="Style_15" w:type="paragraph">
    <w:name w:val="toc 2"/>
    <w:next w:val="Style_14"/>
    <w:link w:val="Style_1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5_ch" w:type="character">
    <w:name w:val="toc 2"/>
    <w:link w:val="Style_15"/>
    <w:rPr>
      <w:rFonts w:ascii="XO Thames" w:hAnsi="XO Thames"/>
      <w:sz w:val="28"/>
    </w:rPr>
  </w:style>
  <w:style w:styleId="Style_16" w:type="paragraph">
    <w:name w:val="toc 4"/>
    <w:next w:val="Style_14"/>
    <w:link w:val="Style_1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6_ch" w:type="character">
    <w:name w:val="toc 4"/>
    <w:link w:val="Style_16"/>
    <w:rPr>
      <w:rFonts w:ascii="XO Thames" w:hAnsi="XO Thames"/>
      <w:sz w:val="28"/>
    </w:rPr>
  </w:style>
  <w:style w:styleId="Style_17" w:type="paragraph">
    <w:name w:val="toc 6"/>
    <w:next w:val="Style_14"/>
    <w:link w:val="Style_1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7_ch" w:type="character">
    <w:name w:val="toc 6"/>
    <w:link w:val="Style_17"/>
    <w:rPr>
      <w:rFonts w:ascii="XO Thames" w:hAnsi="XO Thames"/>
      <w:sz w:val="28"/>
    </w:rPr>
  </w:style>
  <w:style w:styleId="Style_18" w:type="paragraph">
    <w:name w:val="toc 7"/>
    <w:next w:val="Style_14"/>
    <w:link w:val="Style_1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8_ch" w:type="character">
    <w:name w:val="toc 7"/>
    <w:link w:val="Style_18"/>
    <w:rPr>
      <w:rFonts w:ascii="XO Thames" w:hAnsi="XO Thames"/>
      <w:sz w:val="28"/>
    </w:rPr>
  </w:style>
  <w:style w:styleId="Style_19" w:type="paragraph">
    <w:name w:val="heading 3"/>
    <w:next w:val="Style_14"/>
    <w:link w:val="Style_1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9_ch" w:type="character">
    <w:name w:val="heading 3"/>
    <w:link w:val="Style_19"/>
    <w:rPr>
      <w:rFonts w:ascii="XO Thames" w:hAnsi="XO Thames"/>
      <w:b w:val="1"/>
      <w:sz w:val="26"/>
    </w:rPr>
  </w:style>
  <w:style w:styleId="Style_12" w:type="paragraph">
    <w:name w:val="c12"/>
    <w:basedOn w:val="Style_14"/>
    <w:link w:val="Style_1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2_ch" w:type="character">
    <w:name w:val="c12"/>
    <w:basedOn w:val="Style_14_ch"/>
    <w:link w:val="Style_12"/>
    <w:rPr>
      <w:rFonts w:ascii="Times New Roman" w:hAnsi="Times New Roman"/>
      <w:sz w:val="24"/>
    </w:rPr>
  </w:style>
  <w:style w:styleId="Style_9" w:type="paragraph">
    <w:name w:val="c1"/>
    <w:basedOn w:val="Style_14"/>
    <w:link w:val="Style_9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9_ch" w:type="character">
    <w:name w:val="c1"/>
    <w:basedOn w:val="Style_14_ch"/>
    <w:link w:val="Style_9"/>
    <w:rPr>
      <w:rFonts w:ascii="Times New Roman" w:hAnsi="Times New Roman"/>
      <w:sz w:val="24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6" w:type="paragraph">
    <w:name w:val="c5"/>
    <w:basedOn w:val="Style_20"/>
    <w:link w:val="Style_6_ch"/>
  </w:style>
  <w:style w:styleId="Style_6_ch" w:type="character">
    <w:name w:val="c5"/>
    <w:basedOn w:val="Style_20_ch"/>
    <w:link w:val="Style_6"/>
  </w:style>
  <w:style w:styleId="Style_8" w:type="paragraph">
    <w:name w:val="c15"/>
    <w:basedOn w:val="Style_14"/>
    <w:link w:val="Style_8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8_ch" w:type="character">
    <w:name w:val="c15"/>
    <w:basedOn w:val="Style_14_ch"/>
    <w:link w:val="Style_8"/>
    <w:rPr>
      <w:rFonts w:ascii="Times New Roman" w:hAnsi="Times New Roman"/>
      <w:sz w:val="24"/>
    </w:rPr>
  </w:style>
  <w:style w:styleId="Style_21" w:type="paragraph">
    <w:name w:val="toc 3"/>
    <w:next w:val="Style_14"/>
    <w:link w:val="Style_2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1_ch" w:type="character">
    <w:name w:val="toc 3"/>
    <w:link w:val="Style_21"/>
    <w:rPr>
      <w:rFonts w:ascii="XO Thames" w:hAnsi="XO Thames"/>
      <w:sz w:val="28"/>
    </w:rPr>
  </w:style>
  <w:style w:styleId="Style_5" w:type="paragraph">
    <w:name w:val="c6"/>
    <w:basedOn w:val="Style_14"/>
    <w:link w:val="Style_5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5_ch" w:type="character">
    <w:name w:val="c6"/>
    <w:basedOn w:val="Style_14_ch"/>
    <w:link w:val="Style_5"/>
    <w:rPr>
      <w:rFonts w:ascii="Times New Roman" w:hAnsi="Times New Roman"/>
      <w:sz w:val="24"/>
    </w:rPr>
  </w:style>
  <w:style w:styleId="Style_4" w:type="paragraph">
    <w:name w:val="c7"/>
    <w:basedOn w:val="Style_20"/>
    <w:link w:val="Style_4_ch"/>
  </w:style>
  <w:style w:styleId="Style_4_ch" w:type="character">
    <w:name w:val="c7"/>
    <w:basedOn w:val="Style_20_ch"/>
    <w:link w:val="Style_4"/>
  </w:style>
  <w:style w:styleId="Style_22" w:type="paragraph">
    <w:name w:val="heading 5"/>
    <w:next w:val="Style_14"/>
    <w:link w:val="Style_22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2_ch" w:type="character">
    <w:name w:val="heading 5"/>
    <w:link w:val="Style_22"/>
    <w:rPr>
      <w:rFonts w:ascii="XO Thames" w:hAnsi="XO Thames"/>
      <w:b w:val="1"/>
      <w:sz w:val="22"/>
    </w:rPr>
  </w:style>
  <w:style w:styleId="Style_23" w:type="paragraph">
    <w:name w:val="heading 1"/>
    <w:next w:val="Style_14"/>
    <w:link w:val="Style_23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3_ch" w:type="character">
    <w:name w:val="heading 1"/>
    <w:link w:val="Style_23"/>
    <w:rPr>
      <w:rFonts w:ascii="XO Thames" w:hAnsi="XO Thames"/>
      <w:b w:val="1"/>
      <w:sz w:val="32"/>
    </w:rPr>
  </w:style>
  <w:style w:styleId="Style_24" w:type="paragraph">
    <w:name w:val="Hyperlink"/>
    <w:link w:val="Style_24_ch"/>
    <w:rPr>
      <w:color w:val="0000FF"/>
      <w:u w:val="single"/>
    </w:rPr>
  </w:style>
  <w:style w:styleId="Style_24_ch" w:type="character">
    <w:name w:val="Hyperlink"/>
    <w:link w:val="Style_24"/>
    <w:rPr>
      <w:color w:val="0000FF"/>
      <w:u w:val="single"/>
    </w:rPr>
  </w:style>
  <w:style w:styleId="Style_25" w:type="paragraph">
    <w:name w:val="Footnote"/>
    <w:link w:val="Style_25_ch"/>
    <w:pPr>
      <w:ind w:firstLine="851" w:left="0"/>
      <w:jc w:val="both"/>
    </w:pPr>
    <w:rPr>
      <w:rFonts w:ascii="XO Thames" w:hAnsi="XO Thames"/>
      <w:sz w:val="22"/>
    </w:rPr>
  </w:style>
  <w:style w:styleId="Style_25_ch" w:type="character">
    <w:name w:val="Footnote"/>
    <w:link w:val="Style_25"/>
    <w:rPr>
      <w:rFonts w:ascii="XO Thames" w:hAnsi="XO Thames"/>
      <w:sz w:val="22"/>
    </w:rPr>
  </w:style>
  <w:style w:styleId="Style_26" w:type="paragraph">
    <w:name w:val="toc 1"/>
    <w:next w:val="Style_14"/>
    <w:link w:val="Style_2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6_ch" w:type="character">
    <w:name w:val="toc 1"/>
    <w:link w:val="Style_26"/>
    <w:rPr>
      <w:rFonts w:ascii="XO Thames" w:hAnsi="XO Thames"/>
      <w:b w:val="1"/>
      <w:sz w:val="28"/>
    </w:rPr>
  </w:style>
  <w:style w:styleId="Style_27" w:type="paragraph">
    <w:name w:val="Header and Footer"/>
    <w:link w:val="Style_27_ch"/>
    <w:pPr>
      <w:spacing w:line="240" w:lineRule="auto"/>
      <w:ind/>
      <w:jc w:val="both"/>
    </w:pPr>
    <w:rPr>
      <w:rFonts w:ascii="XO Thames" w:hAnsi="XO Thames"/>
      <w:sz w:val="20"/>
    </w:rPr>
  </w:style>
  <w:style w:styleId="Style_27_ch" w:type="character">
    <w:name w:val="Header and Footer"/>
    <w:link w:val="Style_27"/>
    <w:rPr>
      <w:rFonts w:ascii="XO Thames" w:hAnsi="XO Thames"/>
      <w:sz w:val="20"/>
    </w:rPr>
  </w:style>
  <w:style w:styleId="Style_1" w:type="paragraph">
    <w:name w:val="Normal (Web)"/>
    <w:basedOn w:val="Style_14"/>
    <w:link w:val="Style_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14_ch"/>
    <w:link w:val="Style_1"/>
    <w:rPr>
      <w:rFonts w:ascii="Times New Roman" w:hAnsi="Times New Roman"/>
      <w:sz w:val="24"/>
    </w:rPr>
  </w:style>
  <w:style w:styleId="Style_28" w:type="paragraph">
    <w:name w:val="toc 9"/>
    <w:next w:val="Style_14"/>
    <w:link w:val="Style_2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8_ch" w:type="character">
    <w:name w:val="toc 9"/>
    <w:link w:val="Style_28"/>
    <w:rPr>
      <w:rFonts w:ascii="XO Thames" w:hAnsi="XO Thames"/>
      <w:sz w:val="28"/>
    </w:rPr>
  </w:style>
  <w:style w:styleId="Style_29" w:type="paragraph">
    <w:name w:val="toc 8"/>
    <w:next w:val="Style_14"/>
    <w:link w:val="Style_2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9_ch" w:type="character">
    <w:name w:val="toc 8"/>
    <w:link w:val="Style_29"/>
    <w:rPr>
      <w:rFonts w:ascii="XO Thames" w:hAnsi="XO Thames"/>
      <w:sz w:val="28"/>
    </w:rPr>
  </w:style>
  <w:style w:styleId="Style_2" w:type="paragraph">
    <w:name w:val="Strong"/>
    <w:basedOn w:val="Style_20"/>
    <w:link w:val="Style_2_ch"/>
    <w:rPr>
      <w:b w:val="1"/>
    </w:rPr>
  </w:style>
  <w:style w:styleId="Style_2_ch" w:type="character">
    <w:name w:val="Strong"/>
    <w:basedOn w:val="Style_20_ch"/>
    <w:link w:val="Style_2"/>
    <w:rPr>
      <w:b w:val="1"/>
    </w:rPr>
  </w:style>
  <w:style w:styleId="Style_30" w:type="paragraph">
    <w:name w:val="toc 5"/>
    <w:next w:val="Style_14"/>
    <w:link w:val="Style_3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0_ch" w:type="character">
    <w:name w:val="toc 5"/>
    <w:link w:val="Style_30"/>
    <w:rPr>
      <w:rFonts w:ascii="XO Thames" w:hAnsi="XO Thames"/>
      <w:sz w:val="28"/>
    </w:rPr>
  </w:style>
  <w:style w:styleId="Style_3" w:type="paragraph">
    <w:name w:val="c16"/>
    <w:basedOn w:val="Style_14"/>
    <w:link w:val="Style_3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_ch" w:type="character">
    <w:name w:val="c16"/>
    <w:basedOn w:val="Style_14_ch"/>
    <w:link w:val="Style_3"/>
    <w:rPr>
      <w:rFonts w:ascii="Times New Roman" w:hAnsi="Times New Roman"/>
      <w:sz w:val="24"/>
    </w:rPr>
  </w:style>
  <w:style w:styleId="Style_11" w:type="paragraph">
    <w:name w:val="c10"/>
    <w:basedOn w:val="Style_20"/>
    <w:link w:val="Style_11_ch"/>
  </w:style>
  <w:style w:styleId="Style_11_ch" w:type="character">
    <w:name w:val="c10"/>
    <w:basedOn w:val="Style_20_ch"/>
    <w:link w:val="Style_11"/>
  </w:style>
  <w:style w:styleId="Style_31" w:type="paragraph">
    <w:name w:val="Subtitle"/>
    <w:next w:val="Style_14"/>
    <w:link w:val="Style_3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1_ch" w:type="character">
    <w:name w:val="Subtitle"/>
    <w:link w:val="Style_31"/>
    <w:rPr>
      <w:rFonts w:ascii="XO Thames" w:hAnsi="XO Thames"/>
      <w:i w:val="1"/>
      <w:sz w:val="24"/>
    </w:rPr>
  </w:style>
  <w:style w:styleId="Style_7" w:type="paragraph">
    <w:name w:val="c4"/>
    <w:basedOn w:val="Style_20"/>
    <w:link w:val="Style_7_ch"/>
  </w:style>
  <w:style w:styleId="Style_7_ch" w:type="character">
    <w:name w:val="c4"/>
    <w:basedOn w:val="Style_20_ch"/>
    <w:link w:val="Style_7"/>
  </w:style>
  <w:style w:styleId="Style_32" w:type="paragraph">
    <w:name w:val="Title"/>
    <w:next w:val="Style_14"/>
    <w:link w:val="Style_3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2_ch" w:type="character">
    <w:name w:val="Title"/>
    <w:link w:val="Style_32"/>
    <w:rPr>
      <w:rFonts w:ascii="XO Thames" w:hAnsi="XO Thames"/>
      <w:b w:val="1"/>
      <w:caps w:val="1"/>
      <w:sz w:val="40"/>
    </w:rPr>
  </w:style>
  <w:style w:styleId="Style_33" w:type="paragraph">
    <w:name w:val="heading 4"/>
    <w:next w:val="Style_14"/>
    <w:link w:val="Style_3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3_ch" w:type="character">
    <w:name w:val="heading 4"/>
    <w:link w:val="Style_33"/>
    <w:rPr>
      <w:rFonts w:ascii="XO Thames" w:hAnsi="XO Thames"/>
      <w:b w:val="1"/>
      <w:sz w:val="24"/>
    </w:rPr>
  </w:style>
  <w:style w:styleId="Style_13" w:type="paragraph">
    <w:name w:val="c2"/>
    <w:basedOn w:val="Style_14"/>
    <w:link w:val="Style_13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3_ch" w:type="character">
    <w:name w:val="c2"/>
    <w:basedOn w:val="Style_14_ch"/>
    <w:link w:val="Style_13"/>
    <w:rPr>
      <w:rFonts w:ascii="Times New Roman" w:hAnsi="Times New Roman"/>
      <w:sz w:val="24"/>
    </w:rPr>
  </w:style>
  <w:style w:styleId="Style_10" w:type="paragraph">
    <w:name w:val="c9"/>
    <w:basedOn w:val="Style_14"/>
    <w:link w:val="Style_10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0_ch" w:type="character">
    <w:name w:val="c9"/>
    <w:basedOn w:val="Style_14_ch"/>
    <w:link w:val="Style_10"/>
    <w:rPr>
      <w:rFonts w:ascii="Times New Roman" w:hAnsi="Times New Roman"/>
      <w:sz w:val="24"/>
    </w:rPr>
  </w:style>
  <w:style w:styleId="Style_34" w:type="paragraph">
    <w:name w:val="heading 2"/>
    <w:next w:val="Style_14"/>
    <w:link w:val="Style_3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4_ch" w:type="character">
    <w:name w:val="heading 2"/>
    <w:link w:val="Style_34"/>
    <w:rPr>
      <w:rFonts w:ascii="XO Thames" w:hAnsi="XO Thames"/>
      <w:b w:val="1"/>
      <w:sz w:val="28"/>
    </w:rPr>
  </w:style>
  <w:style w:default="1" w:styleId="Style_3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MyOffice-CoreFramework-Android/26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2022-11-15T09:26:05Z</dcterms:modified>
</cp:coreProperties>
</file>